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000000"/>
          <w:sz w:val="24"/>
          <w:szCs w:val="24"/>
          <w:lang w:eastAsia="hu-HU"/>
        </w:rPr>
        <w:id w:val="9813852"/>
        <w:docPartObj>
          <w:docPartGallery w:val="Cover Pages"/>
          <w:docPartUnique/>
        </w:docPartObj>
      </w:sdtPr>
      <w:sdtEndPr>
        <w:rPr>
          <w:rFonts w:ascii="Courier New" w:eastAsia="Courier New" w:hAnsi="Courier New" w:cs="Courier New"/>
          <w:sz w:val="20"/>
          <w:szCs w:val="20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708"/>
          </w:tblGrid>
          <w:tr w:rsidR="00E646A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646AB" w:rsidRDefault="00E646AB" w:rsidP="00E646AB">
                <w:pPr>
                  <w:pStyle w:val="Nincstrkz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E646AB">
            <w:tc>
              <w:tcPr>
                <w:tcW w:w="7672" w:type="dxa"/>
              </w:tcPr>
              <w:sdt>
                <w:sdtPr>
                  <w:rPr>
                    <w:rFonts w:ascii="Times New Roman" w:eastAsia="Courier New" w:hAnsi="Times New Roman" w:cs="Times New Roman"/>
                    <w:color w:val="000000"/>
                    <w:sz w:val="72"/>
                    <w:szCs w:val="72"/>
                    <w:lang w:eastAsia="hu-HU"/>
                  </w:rPr>
                  <w:alias w:val="Cím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646AB" w:rsidRDefault="00E646AB" w:rsidP="00E646AB">
                    <w:pPr>
                      <w:pStyle w:val="Nincstrkz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E646AB">
                      <w:rPr>
                        <w:rFonts w:ascii="Times New Roman" w:eastAsia="Courier New" w:hAnsi="Times New Roman" w:cs="Times New Roman"/>
                        <w:color w:val="000000"/>
                        <w:sz w:val="72"/>
                        <w:szCs w:val="72"/>
                        <w:lang w:eastAsia="hu-HU"/>
                      </w:rPr>
                      <w:t>Dunavarsányi</w:t>
                    </w:r>
                    <w:r>
                      <w:rPr>
                        <w:rFonts w:ascii="Times New Roman" w:eastAsia="Courier New" w:hAnsi="Times New Roman" w:cs="Times New Roman"/>
                        <w:color w:val="000000"/>
                        <w:sz w:val="72"/>
                        <w:szCs w:val="72"/>
                        <w:lang w:eastAsia="hu-HU"/>
                      </w:rPr>
                      <w:t xml:space="preserve"> </w:t>
                    </w:r>
                    <w:r w:rsidRPr="00E646AB">
                      <w:rPr>
                        <w:rFonts w:ascii="Times New Roman" w:eastAsia="Courier New" w:hAnsi="Times New Roman" w:cs="Times New Roman"/>
                        <w:color w:val="000000"/>
                        <w:sz w:val="72"/>
                        <w:szCs w:val="72"/>
                        <w:lang w:eastAsia="hu-HU"/>
                      </w:rPr>
                      <w:t>Petőfi Horgász Egyesület Szabályzata</w:t>
                    </w:r>
                  </w:p>
                </w:sdtContent>
              </w:sdt>
            </w:tc>
          </w:tr>
          <w:tr w:rsidR="00E646A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646AB" w:rsidRDefault="00E646AB">
                <w:pPr>
                  <w:pStyle w:val="Nincstrkz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E646AB" w:rsidRDefault="00E646AB"/>
        <w:p w:rsidR="00E646AB" w:rsidRDefault="00E646AB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708"/>
          </w:tblGrid>
          <w:tr w:rsidR="00E646A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646AB" w:rsidRDefault="00E646AB">
                <w:pPr>
                  <w:pStyle w:val="Nincstrkz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4F81BD" w:themeColor="accent1"/>
                  </w:rPr>
                  <w:alias w:val="Dátum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2-12-15T00:00:00Z">
                    <w:dateFormat w:val="yyyy.MM.dd."/>
                    <w:lid w:val="hu-HU"/>
                    <w:storeMappedDataAs w:val="dateTime"/>
                    <w:calendar w:val="gregorian"/>
                  </w:date>
                </w:sdtPr>
                <w:sdtContent>
                  <w:p w:rsidR="00E646AB" w:rsidRDefault="009E5EDA">
                    <w:pPr>
                      <w:pStyle w:val="Nincstrkz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2012.12.15.</w:t>
                    </w:r>
                  </w:p>
                </w:sdtContent>
              </w:sdt>
              <w:p w:rsidR="00E646AB" w:rsidRDefault="00E646AB">
                <w:pPr>
                  <w:pStyle w:val="Nincstrkz"/>
                  <w:rPr>
                    <w:color w:val="4F81BD" w:themeColor="accent1"/>
                  </w:rPr>
                </w:pPr>
              </w:p>
            </w:tc>
          </w:tr>
        </w:tbl>
        <w:p w:rsidR="00E646AB" w:rsidRDefault="00E646AB"/>
        <w:p w:rsidR="00E646AB" w:rsidRDefault="00E646A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sz w:val="20"/>
              <w:szCs w:val="20"/>
            </w:rPr>
            <w:br w:type="page"/>
          </w:r>
        </w:p>
      </w:sdtContent>
    </w:sdt>
    <w:p w:rsidR="00F36599" w:rsidRDefault="00F36599" w:rsidP="00F36599">
      <w:pPr>
        <w:pStyle w:val="Tblzatfelirata1"/>
        <w:framePr w:w="11446" w:h="5311" w:hRule="exact" w:wrap="notBeside" w:vAnchor="text" w:hAnchor="page" w:x="316" w:y="489"/>
        <w:shd w:val="clear" w:color="auto" w:fill="auto"/>
        <w:spacing w:line="140" w:lineRule="exact"/>
        <w:ind w:left="1165"/>
        <w:rPr>
          <w:rStyle w:val="SzvegtrzsFlkvr"/>
          <w:b/>
          <w:bCs/>
          <w:sz w:val="20"/>
          <w:szCs w:val="20"/>
          <w:u w:val="single"/>
        </w:rPr>
      </w:pPr>
    </w:p>
    <w:p w:rsidR="00E31C11" w:rsidRPr="00F36599" w:rsidRDefault="00E31C11" w:rsidP="00F36599">
      <w:pPr>
        <w:pStyle w:val="Tblzatfelirata1"/>
        <w:framePr w:w="11446" w:h="5311" w:hRule="exact" w:wrap="notBeside" w:vAnchor="text" w:hAnchor="page" w:x="316" w:y="489"/>
        <w:shd w:val="clear" w:color="auto" w:fill="auto"/>
        <w:spacing w:line="140" w:lineRule="exact"/>
        <w:ind w:left="1165"/>
        <w:rPr>
          <w:rStyle w:val="SzvegtrzsFlkvr"/>
          <w:b/>
          <w:bCs/>
          <w:sz w:val="20"/>
          <w:szCs w:val="20"/>
          <w:u w:val="single"/>
        </w:rPr>
      </w:pPr>
    </w:p>
    <w:p w:rsidR="00F36599" w:rsidRPr="00E31C11" w:rsidRDefault="00F36599" w:rsidP="00F36599">
      <w:pPr>
        <w:pStyle w:val="Tblzatfelirata1"/>
        <w:framePr w:w="11446" w:h="5311" w:hRule="exact" w:wrap="notBeside" w:vAnchor="text" w:hAnchor="page" w:x="316" w:y="489"/>
        <w:numPr>
          <w:ilvl w:val="0"/>
          <w:numId w:val="5"/>
        </w:numPr>
        <w:shd w:val="clear" w:color="auto" w:fill="auto"/>
        <w:spacing w:line="140" w:lineRule="exact"/>
        <w:rPr>
          <w:rStyle w:val="Tblzatfelirata0"/>
          <w:b/>
          <w:bCs/>
          <w:sz w:val="18"/>
          <w:szCs w:val="18"/>
        </w:rPr>
      </w:pPr>
      <w:r w:rsidRPr="00E31C11">
        <w:rPr>
          <w:rStyle w:val="SzvegtrzsFlkvr"/>
          <w:b/>
          <w:bCs/>
        </w:rPr>
        <w:t>A H</w:t>
      </w:r>
      <w:proofErr w:type="gramStart"/>
      <w:r w:rsidRPr="00E31C11">
        <w:rPr>
          <w:rStyle w:val="SzvegtrzsFlkvr"/>
          <w:b/>
          <w:bCs/>
        </w:rPr>
        <w:t>.E</w:t>
      </w:r>
      <w:proofErr w:type="gramEnd"/>
      <w:r w:rsidRPr="00E31C11">
        <w:rPr>
          <w:rStyle w:val="SzvegtrzsFlkvr"/>
          <w:b/>
          <w:bCs/>
        </w:rPr>
        <w:t>. által meghatározott éves díjak. fizetendő költségek</w:t>
      </w:r>
    </w:p>
    <w:p w:rsidR="00F36599" w:rsidRPr="0067655C" w:rsidRDefault="00F36599" w:rsidP="00F36599">
      <w:pPr>
        <w:pStyle w:val="Tblzatfelirata1"/>
        <w:framePr w:w="11446" w:h="5311" w:hRule="exact" w:wrap="notBeside" w:vAnchor="text" w:hAnchor="page" w:x="316" w:y="489"/>
        <w:shd w:val="clear" w:color="auto" w:fill="auto"/>
        <w:spacing w:line="140" w:lineRule="exact"/>
        <w:ind w:left="1165"/>
        <w:rPr>
          <w:sz w:val="20"/>
          <w:szCs w:val="20"/>
        </w:rPr>
      </w:pPr>
    </w:p>
    <w:tbl>
      <w:tblPr>
        <w:tblOverlap w:val="never"/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800"/>
        <w:gridCol w:w="1732"/>
        <w:gridCol w:w="1592"/>
        <w:gridCol w:w="3335"/>
        <w:gridCol w:w="1848"/>
      </w:tblGrid>
      <w:tr w:rsidR="00F36599" w:rsidRPr="00C24D14" w:rsidTr="00E31C11">
        <w:trPr>
          <w:trHeight w:hRule="exact" w:val="59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framePr w:w="11446" w:h="5311" w:hRule="exact" w:wrap="notBeside" w:vAnchor="text" w:hAnchor="page" w:x="316" w:y="489"/>
              <w:spacing w:line="276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FFFFF"/>
            <w:vAlign w:val="center"/>
          </w:tcPr>
          <w:p w:rsidR="00F36599" w:rsidRPr="00DF4761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F4761">
              <w:rPr>
                <w:rStyle w:val="Szvegtrzs7ptFlkvr"/>
                <w:sz w:val="20"/>
                <w:szCs w:val="20"/>
              </w:rPr>
              <w:t>Felnőtt tag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F36599" w:rsidRPr="00DF4761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F4761">
              <w:rPr>
                <w:rStyle w:val="Szvegtrzs7ptFlkvr"/>
                <w:sz w:val="20"/>
                <w:szCs w:val="20"/>
              </w:rPr>
              <w:t>Ifjúsági és kedvezményes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DF4761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F4761">
              <w:rPr>
                <w:rStyle w:val="Szvegtrzs7ptFlkvr"/>
                <w:sz w:val="20"/>
                <w:szCs w:val="20"/>
              </w:rPr>
              <w:t>14 év alatti gyermek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DF4761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F4761">
              <w:rPr>
                <w:rStyle w:val="Szvegtrzs7ptFlkvr"/>
                <w:sz w:val="20"/>
                <w:szCs w:val="20"/>
              </w:rPr>
              <w:t>Területi kárpótlási tag</w:t>
            </w:r>
          </w:p>
        </w:tc>
      </w:tr>
      <w:tr w:rsidR="00F36599" w:rsidRPr="00C24D14" w:rsidTr="00E31C11">
        <w:trPr>
          <w:trHeight w:hRule="exact" w:val="40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36599" w:rsidRPr="00DF4761" w:rsidRDefault="003808F4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>
              <w:rPr>
                <w:rStyle w:val="Szvegtrzs7ptFlkvr"/>
                <w:sz w:val="20"/>
                <w:szCs w:val="20"/>
              </w:rPr>
              <w:t>Tagsági dí</w:t>
            </w:r>
            <w:r w:rsidR="00F36599" w:rsidRPr="00DF4761">
              <w:rPr>
                <w:rStyle w:val="Szvegtrzs7ptFlkvr"/>
                <w:sz w:val="20"/>
                <w:szCs w:val="20"/>
              </w:rPr>
              <w:t>j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10.000 Ft.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5.000 Ft.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14 év alatti gyermeknek spicc botra ingyenes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nincs</w:t>
            </w:r>
          </w:p>
        </w:tc>
      </w:tr>
      <w:tr w:rsidR="00F36599" w:rsidRPr="00C24D14" w:rsidTr="00E31C11">
        <w:trPr>
          <w:trHeight w:hRule="exact" w:val="40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36599" w:rsidRPr="00DF4761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>
              <w:rPr>
                <w:rStyle w:val="Szvegtrzs7ptFlkvr"/>
                <w:sz w:val="20"/>
                <w:szCs w:val="20"/>
              </w:rPr>
              <w:t>É</w:t>
            </w:r>
            <w:r w:rsidRPr="00DF4761">
              <w:rPr>
                <w:rStyle w:val="Szvegtrzs7ptFlkvr"/>
                <w:sz w:val="20"/>
                <w:szCs w:val="20"/>
              </w:rPr>
              <w:t>ves halasítás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2</w:t>
            </w:r>
            <w:r>
              <w:rPr>
                <w:rStyle w:val="Szvegtrzs7ptFlkvr"/>
                <w:b w:val="0"/>
                <w:sz w:val="20"/>
                <w:szCs w:val="20"/>
              </w:rPr>
              <w:t>8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>.000 Ft.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>
              <w:rPr>
                <w:rStyle w:val="Szvegtrzs7ptFlkvr"/>
                <w:b w:val="0"/>
                <w:sz w:val="20"/>
                <w:szCs w:val="20"/>
              </w:rPr>
              <w:t>14.000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 xml:space="preserve"> Ft.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F36599" w:rsidRPr="00C24D14" w:rsidRDefault="00F36599" w:rsidP="00F36599">
            <w:pPr>
              <w:framePr w:w="11446" w:h="5311" w:hRule="exact" w:wrap="notBeside" w:vAnchor="text" w:hAnchor="page" w:x="316" w:y="489"/>
              <w:spacing w:line="276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nincs</w:t>
            </w:r>
          </w:p>
        </w:tc>
      </w:tr>
      <w:tr w:rsidR="00F36599" w:rsidRPr="00C24D14" w:rsidTr="00E31C11">
        <w:trPr>
          <w:trHeight w:hRule="exact" w:val="40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36599" w:rsidRPr="00DF4761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F4761">
              <w:rPr>
                <w:rStyle w:val="Szvegtrzs7ptFlkvr"/>
                <w:sz w:val="20"/>
                <w:szCs w:val="20"/>
              </w:rPr>
              <w:t>Közös költség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7.</w:t>
            </w:r>
            <w:r>
              <w:rPr>
                <w:rStyle w:val="Szvegtrzs7ptFlkvr"/>
                <w:b w:val="0"/>
                <w:sz w:val="20"/>
                <w:szCs w:val="20"/>
              </w:rPr>
              <w:t>6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>00 Ft.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3.</w:t>
            </w:r>
            <w:r>
              <w:rPr>
                <w:rStyle w:val="Szvegtrzs7ptFlkvr"/>
                <w:b w:val="0"/>
                <w:sz w:val="20"/>
                <w:szCs w:val="20"/>
              </w:rPr>
              <w:t>8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>00 Ft.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nincs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>
              <w:rPr>
                <w:rStyle w:val="Szvegtrzs7ptFlkvr"/>
                <w:b w:val="0"/>
                <w:sz w:val="20"/>
                <w:szCs w:val="20"/>
              </w:rPr>
              <w:t>7.6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>00 Ft.</w:t>
            </w:r>
          </w:p>
        </w:tc>
      </w:tr>
      <w:tr w:rsidR="00F36599" w:rsidRPr="00C24D14" w:rsidTr="00E31C11">
        <w:trPr>
          <w:trHeight w:hRule="exact" w:val="40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36599" w:rsidRPr="00DF4761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F4761">
              <w:rPr>
                <w:rStyle w:val="Szvegtrzs7ptFlkvr2"/>
                <w:sz w:val="20"/>
                <w:szCs w:val="20"/>
              </w:rPr>
              <w:t>Összesen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>
              <w:rPr>
                <w:rStyle w:val="Szvegtrzs7ptFlkvr"/>
                <w:b w:val="0"/>
                <w:sz w:val="20"/>
                <w:szCs w:val="20"/>
              </w:rPr>
              <w:t>45.600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 xml:space="preserve"> Ft.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>
              <w:rPr>
                <w:rStyle w:val="Szvegtrzs7ptFlkvr"/>
                <w:b w:val="0"/>
                <w:sz w:val="20"/>
                <w:szCs w:val="20"/>
              </w:rPr>
              <w:t xml:space="preserve">22.800 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>Ft.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nincs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7.000 Ft.</w:t>
            </w:r>
          </w:p>
        </w:tc>
      </w:tr>
      <w:tr w:rsidR="00F36599" w:rsidRPr="00C24D14" w:rsidTr="00E31C11">
        <w:trPr>
          <w:trHeight w:hRule="exact" w:val="40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36599" w:rsidRPr="00DF4761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F4761">
              <w:rPr>
                <w:rStyle w:val="Szvegtrzs7ptFlkvr"/>
                <w:sz w:val="20"/>
                <w:szCs w:val="20"/>
              </w:rPr>
              <w:t>Közösségi munka megváltása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>
              <w:rPr>
                <w:rStyle w:val="Szvegtrzs7ptFlkvr"/>
                <w:b w:val="0"/>
                <w:sz w:val="20"/>
                <w:szCs w:val="20"/>
              </w:rPr>
              <w:t>+ 3.4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>00 Ft.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+ 1.</w:t>
            </w:r>
            <w:r>
              <w:rPr>
                <w:rStyle w:val="Szvegtrzs7ptFlkvr"/>
                <w:b w:val="0"/>
                <w:sz w:val="20"/>
                <w:szCs w:val="20"/>
              </w:rPr>
              <w:t>7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>00 Ft.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nincs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>
              <w:rPr>
                <w:rStyle w:val="Szvegtrzs7ptFlkvr"/>
                <w:b w:val="0"/>
                <w:sz w:val="20"/>
                <w:szCs w:val="20"/>
              </w:rPr>
              <w:t>+ 3.4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>00 Ft</w:t>
            </w:r>
          </w:p>
        </w:tc>
      </w:tr>
      <w:tr w:rsidR="00F36599" w:rsidRPr="00C24D14" w:rsidTr="00E31C11">
        <w:trPr>
          <w:trHeight w:hRule="exact" w:val="62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36599" w:rsidRPr="00DF4761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F4761">
              <w:rPr>
                <w:rStyle w:val="Szvegtrzs7ptFlkvr"/>
                <w:sz w:val="20"/>
                <w:szCs w:val="20"/>
              </w:rPr>
              <w:t>Fogási napló határidőn túli leadása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+ 5.000 Ft.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+ 2.500 Ft.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nincs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+</w:t>
            </w:r>
            <w:r>
              <w:rPr>
                <w:rStyle w:val="Szvegtrzs7ptFlkvr"/>
                <w:b w:val="0"/>
                <w:sz w:val="20"/>
                <w:szCs w:val="20"/>
              </w:rPr>
              <w:t>5.000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 xml:space="preserve"> Ft.</w:t>
            </w:r>
          </w:p>
        </w:tc>
      </w:tr>
      <w:tr w:rsidR="00F36599" w:rsidRPr="00C24D14" w:rsidTr="00E31C11">
        <w:trPr>
          <w:trHeight w:hRule="exact" w:val="40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36599" w:rsidRPr="00DF4761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F4761">
              <w:rPr>
                <w:rStyle w:val="Szvegtrzs7ptFlkvr"/>
                <w:sz w:val="20"/>
                <w:szCs w:val="20"/>
              </w:rPr>
              <w:t>Fogási napló le nem adása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+ 35.000 Ft.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+ 17.500 Ft.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>nincs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C24D14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C24D14">
              <w:rPr>
                <w:rStyle w:val="Szvegtrzs7ptFlkvr"/>
                <w:b w:val="0"/>
                <w:sz w:val="20"/>
                <w:szCs w:val="20"/>
              </w:rPr>
              <w:t xml:space="preserve">+ </w:t>
            </w:r>
            <w:r>
              <w:rPr>
                <w:rStyle w:val="Szvegtrzs7ptFlkvr"/>
                <w:b w:val="0"/>
                <w:sz w:val="20"/>
                <w:szCs w:val="20"/>
              </w:rPr>
              <w:t>3</w:t>
            </w:r>
            <w:r w:rsidRPr="00C24D14">
              <w:rPr>
                <w:rStyle w:val="Szvegtrzs7ptFlkvr"/>
                <w:b w:val="0"/>
                <w:sz w:val="20"/>
                <w:szCs w:val="20"/>
              </w:rPr>
              <w:t>5.000 Ft</w:t>
            </w:r>
          </w:p>
        </w:tc>
      </w:tr>
      <w:tr w:rsidR="00F36599" w:rsidRPr="00D81B65" w:rsidTr="0060307A">
        <w:trPr>
          <w:trHeight w:hRule="exact" w:val="61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36599" w:rsidRPr="00D81B65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81B65">
              <w:rPr>
                <w:rStyle w:val="Szvegtrzs7ptFlkvr"/>
                <w:sz w:val="20"/>
                <w:szCs w:val="20"/>
              </w:rPr>
              <w:t>Állami jegy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36599" w:rsidRPr="00D81B65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81B65">
              <w:rPr>
                <w:rStyle w:val="Szvegtrzs7ptFlkvr"/>
                <w:b w:val="0"/>
                <w:sz w:val="20"/>
                <w:szCs w:val="20"/>
              </w:rPr>
              <w:t>2.000 Ft.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F36599" w:rsidRPr="00D81B65" w:rsidRDefault="0060307A" w:rsidP="0060307A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bCs/>
                <w:sz w:val="20"/>
                <w:szCs w:val="20"/>
              </w:rPr>
            </w:pPr>
            <w:r w:rsidRPr="00D81B65">
              <w:rPr>
                <w:rStyle w:val="Szvegtrzs7ptFlkvr"/>
                <w:b w:val="0"/>
                <w:sz w:val="20"/>
                <w:szCs w:val="20"/>
              </w:rPr>
              <w:t>14 év alatt és 70 év felett 0</w:t>
            </w:r>
            <w:r w:rsidR="00F36599" w:rsidRPr="00D81B65">
              <w:rPr>
                <w:rStyle w:val="Szvegtrzs7ptFlkvr"/>
                <w:b w:val="0"/>
                <w:sz w:val="20"/>
                <w:szCs w:val="20"/>
              </w:rPr>
              <w:t xml:space="preserve"> Ft.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D81B65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81B65">
              <w:rPr>
                <w:rStyle w:val="Szvegtrzs7ptFlkvr"/>
                <w:b w:val="0"/>
                <w:sz w:val="20"/>
                <w:szCs w:val="20"/>
              </w:rPr>
              <w:t>nincs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D81B65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81B65">
              <w:rPr>
                <w:rStyle w:val="Szvegtrzs7ptFlkvr"/>
                <w:b w:val="0"/>
                <w:sz w:val="20"/>
                <w:szCs w:val="20"/>
              </w:rPr>
              <w:t>2.000 Ft.</w:t>
            </w:r>
          </w:p>
        </w:tc>
      </w:tr>
      <w:tr w:rsidR="00F36599" w:rsidRPr="00D81B65" w:rsidTr="00E31C11">
        <w:trPr>
          <w:trHeight w:hRule="exact" w:val="40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36599" w:rsidRPr="00D81B65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81B65">
              <w:rPr>
                <w:rStyle w:val="Szvegtrzs7ptFlkvr"/>
                <w:sz w:val="20"/>
                <w:szCs w:val="20"/>
              </w:rPr>
              <w:t>Szövetségi tagdíj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36599" w:rsidRPr="00D81B65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81B65">
              <w:rPr>
                <w:rStyle w:val="Szvegtrzs7ptFlkvr"/>
                <w:b w:val="0"/>
                <w:sz w:val="20"/>
                <w:szCs w:val="20"/>
              </w:rPr>
              <w:t>2.000 Ft.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F36599" w:rsidRPr="00D81B65" w:rsidRDefault="00FD60BE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81B65">
              <w:rPr>
                <w:rStyle w:val="Szvegtrzs7ptFlkvr"/>
                <w:b w:val="0"/>
                <w:sz w:val="20"/>
                <w:szCs w:val="20"/>
              </w:rPr>
              <w:t>1</w:t>
            </w:r>
            <w:r w:rsidR="00F36599" w:rsidRPr="00D81B65">
              <w:rPr>
                <w:rStyle w:val="Szvegtrzs7ptFlkvr"/>
                <w:b w:val="0"/>
                <w:sz w:val="20"/>
                <w:szCs w:val="20"/>
              </w:rPr>
              <w:t>000 Ft.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D81B65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81B65">
              <w:rPr>
                <w:rStyle w:val="Szvegtrzs7ptFlkvr"/>
                <w:b w:val="0"/>
                <w:sz w:val="20"/>
                <w:szCs w:val="20"/>
              </w:rPr>
              <w:t>nincs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6599" w:rsidRPr="00D81B65" w:rsidRDefault="00F36599" w:rsidP="00F36599">
            <w:pPr>
              <w:pStyle w:val="Szvegtrzs2"/>
              <w:framePr w:w="11446" w:h="5311" w:hRule="exact" w:wrap="notBeside" w:vAnchor="text" w:hAnchor="page" w:x="316" w:y="489"/>
              <w:shd w:val="clear" w:color="auto" w:fill="auto"/>
              <w:spacing w:after="0" w:line="276" w:lineRule="auto"/>
              <w:ind w:left="40" w:firstLine="0"/>
              <w:rPr>
                <w:sz w:val="20"/>
                <w:szCs w:val="20"/>
              </w:rPr>
            </w:pPr>
            <w:r w:rsidRPr="00D81B65">
              <w:rPr>
                <w:rStyle w:val="Szvegtrzs7ptFlkvr"/>
                <w:b w:val="0"/>
                <w:sz w:val="20"/>
                <w:szCs w:val="20"/>
              </w:rPr>
              <w:t>2.000 Ft.</w:t>
            </w:r>
          </w:p>
        </w:tc>
      </w:tr>
    </w:tbl>
    <w:p w:rsidR="00546277" w:rsidRPr="0067655C" w:rsidRDefault="00380608" w:rsidP="00B97BC9">
      <w:pPr>
        <w:pStyle w:val="Szvegtrzs2"/>
        <w:shd w:val="clear" w:color="auto" w:fill="auto"/>
        <w:spacing w:after="188" w:line="260" w:lineRule="exact"/>
        <w:ind w:left="40" w:firstLine="0"/>
        <w:rPr>
          <w:sz w:val="20"/>
          <w:szCs w:val="20"/>
        </w:rPr>
      </w:pPr>
      <w:r w:rsidRPr="0067655C">
        <w:rPr>
          <w:rStyle w:val="Szvegtrzs13ptFlkvr"/>
          <w:sz w:val="20"/>
          <w:szCs w:val="20"/>
        </w:rPr>
        <w:t>SZABÁLYZAT</w:t>
      </w:r>
    </w:p>
    <w:p w:rsidR="00546277" w:rsidRPr="00C24D14" w:rsidRDefault="00546277" w:rsidP="00B97BC9">
      <w:pPr>
        <w:ind w:left="40"/>
        <w:rPr>
          <w:rFonts w:ascii="Times New Roman" w:hAnsi="Times New Roman" w:cs="Times New Roman"/>
          <w:sz w:val="20"/>
          <w:szCs w:val="20"/>
        </w:rPr>
      </w:pPr>
    </w:p>
    <w:p w:rsidR="00546277" w:rsidRDefault="00380608" w:rsidP="00B97BC9">
      <w:pPr>
        <w:pStyle w:val="Tblzatfelirata21"/>
        <w:framePr w:w="11189" w:wrap="notBeside" w:vAnchor="text" w:hAnchor="text" w:xAlign="center" w:y="1"/>
        <w:shd w:val="clear" w:color="auto" w:fill="auto"/>
        <w:spacing w:line="180" w:lineRule="exact"/>
        <w:ind w:left="40"/>
        <w:rPr>
          <w:rStyle w:val="Tblzatfelirata20"/>
          <w:bCs/>
          <w:sz w:val="20"/>
          <w:szCs w:val="20"/>
        </w:rPr>
      </w:pPr>
      <w:proofErr w:type="gramStart"/>
      <w:r w:rsidRPr="00C24D14">
        <w:rPr>
          <w:rStyle w:val="Tblzatfelirata20"/>
          <w:bCs/>
          <w:sz w:val="20"/>
          <w:szCs w:val="20"/>
        </w:rPr>
        <w:t>HE</w:t>
      </w:r>
      <w:proofErr w:type="gramEnd"/>
      <w:r w:rsidRPr="00C24D14">
        <w:rPr>
          <w:rStyle w:val="Tblzatfelirata20"/>
          <w:bCs/>
          <w:sz w:val="20"/>
          <w:szCs w:val="20"/>
        </w:rPr>
        <w:t xml:space="preserve"> által meghatározott első belépési díjak.</w:t>
      </w:r>
    </w:p>
    <w:p w:rsidR="00E646AB" w:rsidRPr="005C0276" w:rsidRDefault="00E646AB" w:rsidP="00B97BC9">
      <w:pPr>
        <w:pStyle w:val="Tblzatfelirata21"/>
        <w:framePr w:w="11189" w:wrap="notBeside" w:vAnchor="text" w:hAnchor="text" w:xAlign="center" w:y="1"/>
        <w:shd w:val="clear" w:color="auto" w:fill="auto"/>
        <w:spacing w:line="180" w:lineRule="exact"/>
        <w:ind w:left="40"/>
        <w:rPr>
          <w:b w:val="0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8"/>
        <w:gridCol w:w="2765"/>
        <w:gridCol w:w="2750"/>
        <w:gridCol w:w="2776"/>
      </w:tblGrid>
      <w:tr w:rsidR="00546277" w:rsidRPr="005C0276" w:rsidTr="00E646AB">
        <w:trPr>
          <w:trHeight w:hRule="exact" w:val="407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277" w:rsidRPr="003C3A56" w:rsidRDefault="00380608" w:rsidP="00E646AB">
            <w:pPr>
              <w:pStyle w:val="Szvegtrzs2"/>
              <w:framePr w:w="11189" w:wrap="notBeside" w:vAnchor="text" w:hAnchor="text" w:xAlign="center" w:y="1"/>
              <w:shd w:val="clear" w:color="auto" w:fill="auto"/>
              <w:spacing w:after="0" w:line="184" w:lineRule="exact"/>
              <w:ind w:left="40" w:firstLine="0"/>
              <w:rPr>
                <w:rStyle w:val="Szvegtrzs7ptFlkvr"/>
                <w:sz w:val="20"/>
                <w:szCs w:val="20"/>
              </w:rPr>
            </w:pPr>
            <w:r w:rsidRPr="00DF4761">
              <w:rPr>
                <w:rStyle w:val="Szvegtrzs7ptFlkvr"/>
                <w:sz w:val="20"/>
                <w:szCs w:val="20"/>
              </w:rPr>
              <w:t>Felnőtt tag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277" w:rsidRPr="005C0276" w:rsidRDefault="00380608" w:rsidP="00E646AB">
            <w:pPr>
              <w:pStyle w:val="Szvegtrzs2"/>
              <w:framePr w:w="11189" w:wrap="notBeside" w:vAnchor="text" w:hAnchor="text" w:xAlign="center" w:y="1"/>
              <w:shd w:val="clear" w:color="auto" w:fill="auto"/>
              <w:spacing w:after="0" w:line="184" w:lineRule="exact"/>
              <w:ind w:left="40" w:firstLine="0"/>
              <w:rPr>
                <w:rStyle w:val="Szvegtrzs7ptFlkvr"/>
                <w:sz w:val="20"/>
                <w:szCs w:val="20"/>
              </w:rPr>
            </w:pPr>
            <w:r w:rsidRPr="005C0276">
              <w:rPr>
                <w:rStyle w:val="Szvegtrzs7ptFlkvr"/>
                <w:sz w:val="20"/>
                <w:szCs w:val="20"/>
              </w:rPr>
              <w:t>Ifi, kedvezményezett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277" w:rsidRPr="005C0276" w:rsidRDefault="00380608" w:rsidP="00E646AB">
            <w:pPr>
              <w:pStyle w:val="Szvegtrzs2"/>
              <w:framePr w:w="11189" w:wrap="notBeside" w:vAnchor="text" w:hAnchor="text" w:xAlign="center" w:y="1"/>
              <w:shd w:val="clear" w:color="auto" w:fill="auto"/>
              <w:spacing w:after="0" w:line="184" w:lineRule="exact"/>
              <w:ind w:left="40" w:firstLine="0"/>
              <w:rPr>
                <w:rStyle w:val="Szvegtrzs7ptFlkvr"/>
                <w:sz w:val="20"/>
                <w:szCs w:val="20"/>
              </w:rPr>
            </w:pPr>
            <w:r w:rsidRPr="005C0276">
              <w:rPr>
                <w:rStyle w:val="Szvegtrzs7ptFlkvr"/>
                <w:sz w:val="20"/>
                <w:szCs w:val="20"/>
              </w:rPr>
              <w:t>14 év alatti gyermek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77" w:rsidRPr="005C0276" w:rsidRDefault="00380608" w:rsidP="00E646AB">
            <w:pPr>
              <w:pStyle w:val="Szvegtrzs2"/>
              <w:framePr w:w="11189" w:wrap="notBeside" w:vAnchor="text" w:hAnchor="text" w:xAlign="center" w:y="1"/>
              <w:shd w:val="clear" w:color="auto" w:fill="auto"/>
              <w:spacing w:after="0" w:line="184" w:lineRule="exact"/>
              <w:ind w:left="40" w:firstLine="0"/>
              <w:rPr>
                <w:rStyle w:val="Szvegtrzs7ptFlkvr"/>
                <w:sz w:val="20"/>
                <w:szCs w:val="20"/>
              </w:rPr>
            </w:pPr>
            <w:r w:rsidRPr="005C0276">
              <w:rPr>
                <w:rStyle w:val="Szvegtrzs7ptFlkvr"/>
                <w:sz w:val="20"/>
                <w:szCs w:val="20"/>
              </w:rPr>
              <w:t>Területi kárpótlású tag</w:t>
            </w:r>
          </w:p>
        </w:tc>
      </w:tr>
      <w:tr w:rsidR="00546277" w:rsidRPr="005C0276" w:rsidTr="00E646AB">
        <w:trPr>
          <w:trHeight w:hRule="exact" w:val="41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277" w:rsidRPr="005C0276" w:rsidRDefault="00380608" w:rsidP="00E646AB">
            <w:pPr>
              <w:pStyle w:val="Szvegtrzs2"/>
              <w:framePr w:w="11189" w:wrap="notBeside" w:vAnchor="text" w:hAnchor="text" w:xAlign="center" w:y="1"/>
              <w:shd w:val="clear" w:color="auto" w:fill="auto"/>
              <w:spacing w:after="0" w:line="184" w:lineRule="exact"/>
              <w:ind w:left="40" w:firstLine="0"/>
              <w:rPr>
                <w:rStyle w:val="Szvegtrzs7ptFlkvr"/>
                <w:b w:val="0"/>
                <w:sz w:val="20"/>
                <w:szCs w:val="20"/>
              </w:rPr>
            </w:pPr>
            <w:r w:rsidRPr="005C0276">
              <w:rPr>
                <w:rStyle w:val="Szvegtrzs7ptFlkvr"/>
                <w:b w:val="0"/>
                <w:sz w:val="20"/>
                <w:szCs w:val="20"/>
              </w:rPr>
              <w:t>60.000 Ft.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277" w:rsidRPr="005C0276" w:rsidRDefault="00380608" w:rsidP="00E646AB">
            <w:pPr>
              <w:pStyle w:val="Szvegtrzs2"/>
              <w:framePr w:w="11189" w:wrap="notBeside" w:vAnchor="text" w:hAnchor="text" w:xAlign="center" w:y="1"/>
              <w:shd w:val="clear" w:color="auto" w:fill="auto"/>
              <w:spacing w:after="0" w:line="184" w:lineRule="exact"/>
              <w:ind w:left="40" w:firstLine="0"/>
              <w:rPr>
                <w:rStyle w:val="Szvegtrzs7ptFlkvr"/>
                <w:b w:val="0"/>
                <w:sz w:val="20"/>
                <w:szCs w:val="20"/>
              </w:rPr>
            </w:pPr>
            <w:r w:rsidRPr="005C0276">
              <w:rPr>
                <w:rStyle w:val="Szvegtrzs7ptFlkvr"/>
                <w:b w:val="0"/>
                <w:sz w:val="20"/>
                <w:szCs w:val="20"/>
              </w:rPr>
              <w:t>30.000 Ft.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277" w:rsidRPr="005C0276" w:rsidRDefault="00380608" w:rsidP="00E646AB">
            <w:pPr>
              <w:pStyle w:val="Szvegtrzs2"/>
              <w:framePr w:w="11189" w:wrap="notBeside" w:vAnchor="text" w:hAnchor="text" w:xAlign="center" w:y="1"/>
              <w:shd w:val="clear" w:color="auto" w:fill="auto"/>
              <w:spacing w:after="0" w:line="184" w:lineRule="exact"/>
              <w:ind w:left="40" w:firstLine="0"/>
              <w:rPr>
                <w:rStyle w:val="Szvegtrzs7ptFlkvr"/>
                <w:b w:val="0"/>
                <w:sz w:val="20"/>
                <w:szCs w:val="20"/>
              </w:rPr>
            </w:pPr>
            <w:r w:rsidRPr="005C0276">
              <w:rPr>
                <w:rStyle w:val="Szvegtrzs7ptFlkvr"/>
                <w:b w:val="0"/>
                <w:sz w:val="20"/>
                <w:szCs w:val="20"/>
              </w:rPr>
              <w:t>nincs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77" w:rsidRPr="005C0276" w:rsidRDefault="00380608" w:rsidP="00E646AB">
            <w:pPr>
              <w:pStyle w:val="Szvegtrzs2"/>
              <w:framePr w:w="11189" w:wrap="notBeside" w:vAnchor="text" w:hAnchor="text" w:xAlign="center" w:y="1"/>
              <w:shd w:val="clear" w:color="auto" w:fill="auto"/>
              <w:spacing w:after="0" w:line="184" w:lineRule="exact"/>
              <w:ind w:left="40" w:firstLine="0"/>
              <w:rPr>
                <w:rStyle w:val="Szvegtrzs7ptFlkvr"/>
                <w:b w:val="0"/>
                <w:sz w:val="20"/>
                <w:szCs w:val="20"/>
              </w:rPr>
            </w:pPr>
            <w:r w:rsidRPr="005C0276">
              <w:rPr>
                <w:rStyle w:val="Szvegtrzs7ptFlkvr"/>
                <w:b w:val="0"/>
                <w:sz w:val="20"/>
                <w:szCs w:val="20"/>
              </w:rPr>
              <w:t>nincs</w:t>
            </w:r>
          </w:p>
        </w:tc>
      </w:tr>
    </w:tbl>
    <w:p w:rsidR="00546277" w:rsidRPr="00D81B65" w:rsidRDefault="00380608" w:rsidP="00B97BC9">
      <w:pPr>
        <w:pStyle w:val="Szvegtrzs2"/>
        <w:shd w:val="clear" w:color="auto" w:fill="auto"/>
        <w:spacing w:before="207" w:after="0" w:line="227" w:lineRule="exact"/>
        <w:ind w:left="40" w:right="160" w:firstLine="0"/>
        <w:jc w:val="both"/>
        <w:rPr>
          <w:color w:val="auto"/>
          <w:sz w:val="20"/>
          <w:szCs w:val="20"/>
        </w:rPr>
      </w:pPr>
      <w:r w:rsidRPr="00D81B65">
        <w:rPr>
          <w:color w:val="auto"/>
          <w:sz w:val="20"/>
          <w:szCs w:val="20"/>
        </w:rPr>
        <w:t>Felnőtt vendégjegy ára</w:t>
      </w:r>
      <w:r w:rsidR="00F85E1F" w:rsidRPr="00D81B65">
        <w:rPr>
          <w:color w:val="auto"/>
          <w:sz w:val="20"/>
          <w:szCs w:val="20"/>
        </w:rPr>
        <w:t xml:space="preserve"> két botos horgászatra</w:t>
      </w:r>
      <w:r w:rsidRPr="00D81B65">
        <w:rPr>
          <w:color w:val="auto"/>
          <w:sz w:val="20"/>
          <w:szCs w:val="20"/>
        </w:rPr>
        <w:t xml:space="preserve"> 4000 Ft/ fő, Ifjúsági vendégjegy ára</w:t>
      </w:r>
      <w:r w:rsidR="00F85E1F" w:rsidRPr="00D81B65">
        <w:rPr>
          <w:color w:val="auto"/>
          <w:sz w:val="20"/>
          <w:szCs w:val="20"/>
        </w:rPr>
        <w:t xml:space="preserve"> egy botos horgászatra</w:t>
      </w:r>
      <w:r w:rsidRPr="00D81B65">
        <w:rPr>
          <w:color w:val="auto"/>
          <w:sz w:val="20"/>
          <w:szCs w:val="20"/>
        </w:rPr>
        <w:t xml:space="preserve"> 2000 Ft/ fő, 24 órás időtartamra </w:t>
      </w:r>
      <w:r w:rsidR="00F85E1F" w:rsidRPr="00D81B65">
        <w:rPr>
          <w:color w:val="auto"/>
          <w:sz w:val="20"/>
          <w:szCs w:val="20"/>
        </w:rPr>
        <w:t>szól a megjelölt időponttól</w:t>
      </w:r>
      <w:r w:rsidRPr="00D81B65">
        <w:rPr>
          <w:color w:val="auto"/>
          <w:sz w:val="20"/>
          <w:szCs w:val="20"/>
        </w:rPr>
        <w:t>. Tilalmi időszakban vendégjegy nem váltható.</w:t>
      </w:r>
    </w:p>
    <w:p w:rsidR="00546277" w:rsidRPr="00D81B65" w:rsidRDefault="00380608" w:rsidP="00B97BC9">
      <w:pPr>
        <w:pStyle w:val="Szvegtrzs2"/>
        <w:shd w:val="clear" w:color="auto" w:fill="auto"/>
        <w:spacing w:after="0" w:line="227" w:lineRule="exact"/>
        <w:ind w:left="40" w:right="160" w:firstLine="0"/>
        <w:jc w:val="both"/>
        <w:rPr>
          <w:color w:val="auto"/>
          <w:sz w:val="20"/>
          <w:szCs w:val="20"/>
        </w:rPr>
      </w:pPr>
      <w:r w:rsidRPr="00D81B65">
        <w:rPr>
          <w:color w:val="auto"/>
          <w:sz w:val="20"/>
          <w:szCs w:val="20"/>
        </w:rPr>
        <w:t>Tagsági viszony kétéves megszakítása után, vagy egyéb okok miatti tagság megszűnés esetén az újbóli belépés a H</w:t>
      </w:r>
      <w:proofErr w:type="gramStart"/>
      <w:r w:rsidRPr="00D81B65">
        <w:rPr>
          <w:color w:val="auto"/>
          <w:sz w:val="20"/>
          <w:szCs w:val="20"/>
        </w:rPr>
        <w:t>.E</w:t>
      </w:r>
      <w:proofErr w:type="gramEnd"/>
      <w:r w:rsidRPr="00D81B65">
        <w:rPr>
          <w:color w:val="auto"/>
          <w:sz w:val="20"/>
          <w:szCs w:val="20"/>
        </w:rPr>
        <w:t xml:space="preserve">. -be </w:t>
      </w:r>
      <w:r w:rsidRPr="00D81B65">
        <w:rPr>
          <w:rStyle w:val="SzvegtrzsFlkvr"/>
          <w:color w:val="auto"/>
          <w:sz w:val="20"/>
          <w:szCs w:val="20"/>
        </w:rPr>
        <w:t xml:space="preserve">KÉTSZERESE AZ ELSŐ BELÉPÉSI DÍJNAK. </w:t>
      </w:r>
      <w:r w:rsidRPr="00D81B65">
        <w:rPr>
          <w:color w:val="auto"/>
          <w:sz w:val="20"/>
          <w:szCs w:val="20"/>
        </w:rPr>
        <w:t>Az új belépőnek a H</w:t>
      </w:r>
      <w:proofErr w:type="gramStart"/>
      <w:r w:rsidRPr="00D81B65">
        <w:rPr>
          <w:color w:val="auto"/>
          <w:sz w:val="20"/>
          <w:szCs w:val="20"/>
        </w:rPr>
        <w:t>.E-be</w:t>
      </w:r>
      <w:proofErr w:type="gramEnd"/>
      <w:r w:rsidRPr="00D81B65">
        <w:rPr>
          <w:color w:val="auto"/>
          <w:sz w:val="20"/>
          <w:szCs w:val="20"/>
        </w:rPr>
        <w:t xml:space="preserve"> a felvételét kérnie kell, tagfelvételi kérelem kitöltésével. A tulajdonjoggal nem rendelkezők esetében tulajdonosi befogadó nyilatkozattal lehet a tagfelvételt kérni.</w:t>
      </w:r>
    </w:p>
    <w:p w:rsidR="0067655C" w:rsidRPr="00D81B65" w:rsidRDefault="0067655C" w:rsidP="00B97BC9">
      <w:pPr>
        <w:pStyle w:val="Szvegtrzs2"/>
        <w:shd w:val="clear" w:color="auto" w:fill="auto"/>
        <w:spacing w:after="0" w:line="227" w:lineRule="exact"/>
        <w:ind w:left="40" w:right="160" w:firstLine="0"/>
        <w:jc w:val="both"/>
        <w:rPr>
          <w:color w:val="auto"/>
          <w:sz w:val="20"/>
          <w:szCs w:val="20"/>
        </w:rPr>
      </w:pPr>
    </w:p>
    <w:p w:rsidR="00546277" w:rsidRPr="00D81B65" w:rsidRDefault="00380608" w:rsidP="0073157C">
      <w:pPr>
        <w:pStyle w:val="Szvegtrzs2"/>
        <w:shd w:val="clear" w:color="auto" w:fill="auto"/>
        <w:tabs>
          <w:tab w:val="left" w:pos="845"/>
        </w:tabs>
        <w:spacing w:after="0" w:line="227" w:lineRule="exact"/>
        <w:ind w:left="40"/>
        <w:jc w:val="both"/>
        <w:rPr>
          <w:color w:val="auto"/>
          <w:sz w:val="20"/>
          <w:szCs w:val="20"/>
        </w:rPr>
      </w:pPr>
      <w:r w:rsidRPr="00D81B65">
        <w:rPr>
          <w:rStyle w:val="SzvegtrzsFlkvr"/>
          <w:color w:val="auto"/>
          <w:sz w:val="20"/>
          <w:szCs w:val="20"/>
        </w:rPr>
        <w:t>2.</w:t>
      </w:r>
      <w:r w:rsidRPr="00D81B65">
        <w:rPr>
          <w:rStyle w:val="SzvegtrzsFlkvr"/>
          <w:color w:val="auto"/>
          <w:sz w:val="20"/>
          <w:szCs w:val="20"/>
        </w:rPr>
        <w:tab/>
      </w:r>
      <w:r w:rsidR="00B1010E" w:rsidRPr="00D81B65">
        <w:rPr>
          <w:rStyle w:val="SzvegtrzsFlkvr1"/>
          <w:color w:val="auto"/>
          <w:sz w:val="20"/>
          <w:szCs w:val="20"/>
        </w:rPr>
        <w:t>Engedély váltás</w:t>
      </w:r>
      <w:r w:rsidRPr="00D81B65">
        <w:rPr>
          <w:rStyle w:val="SzvegtrzsFlkvr1"/>
          <w:color w:val="auto"/>
          <w:sz w:val="20"/>
          <w:szCs w:val="20"/>
        </w:rPr>
        <w:t xml:space="preserve"> hely</w:t>
      </w:r>
      <w:r w:rsidR="00B1010E" w:rsidRPr="00D81B65">
        <w:rPr>
          <w:rStyle w:val="SzvegtrzsFlkvr1"/>
          <w:color w:val="auto"/>
          <w:sz w:val="20"/>
          <w:szCs w:val="20"/>
        </w:rPr>
        <w:t>e</w:t>
      </w:r>
      <w:r w:rsidR="0060307A" w:rsidRPr="00D81B65">
        <w:rPr>
          <w:rStyle w:val="SzvegtrzsFlkvr1"/>
          <w:color w:val="auto"/>
          <w:sz w:val="20"/>
          <w:szCs w:val="20"/>
        </w:rPr>
        <w:t xml:space="preserve"> és menete:</w:t>
      </w:r>
      <w:r w:rsidRPr="00D81B65">
        <w:rPr>
          <w:rStyle w:val="SzvegtrzsFlkvr"/>
          <w:color w:val="auto"/>
          <w:sz w:val="20"/>
          <w:szCs w:val="20"/>
        </w:rPr>
        <w:t xml:space="preserve"> </w:t>
      </w:r>
      <w:r w:rsidR="00C61667" w:rsidRPr="00D81B65">
        <w:rPr>
          <w:color w:val="auto"/>
          <w:sz w:val="20"/>
          <w:szCs w:val="20"/>
        </w:rPr>
        <w:t>A tavon az 55-56-os stégállásnál Tamás László tógazdánál lehetséges Januártól Májusig minden hónap első szombatján</w:t>
      </w:r>
      <w:r w:rsidR="006B08B6" w:rsidRPr="00D81B65">
        <w:rPr>
          <w:color w:val="auto"/>
          <w:sz w:val="20"/>
          <w:szCs w:val="20"/>
        </w:rPr>
        <w:t xml:space="preserve"> 9-14 óra között</w:t>
      </w:r>
      <w:r w:rsidR="00C61667" w:rsidRPr="00D81B65">
        <w:rPr>
          <w:color w:val="auto"/>
          <w:sz w:val="20"/>
          <w:szCs w:val="20"/>
        </w:rPr>
        <w:t>.</w:t>
      </w:r>
      <w:r w:rsidR="0060307A" w:rsidRPr="00D81B65">
        <w:rPr>
          <w:color w:val="auto"/>
          <w:sz w:val="20"/>
          <w:szCs w:val="20"/>
        </w:rPr>
        <w:t xml:space="preserve"> Engedélyt kizárólag azok kaphatnak, akik rendelkeznek horgászvizsgával.</w:t>
      </w:r>
      <w:r w:rsidR="00FC62E2" w:rsidRPr="00D81B65">
        <w:rPr>
          <w:color w:val="auto"/>
          <w:sz w:val="20"/>
          <w:szCs w:val="20"/>
        </w:rPr>
        <w:t xml:space="preserve"> Az engedély váltásakor jelen kell legyen a horgászigazolvány, és az állami jegy is. </w:t>
      </w:r>
      <w:r w:rsidR="006B08B6" w:rsidRPr="00D81B65">
        <w:rPr>
          <w:color w:val="auto"/>
          <w:sz w:val="20"/>
          <w:szCs w:val="20"/>
        </w:rPr>
        <w:t>Az é</w:t>
      </w:r>
      <w:r w:rsidRPr="00D81B65">
        <w:rPr>
          <w:color w:val="auto"/>
          <w:sz w:val="20"/>
          <w:szCs w:val="20"/>
        </w:rPr>
        <w:t xml:space="preserve">ves </w:t>
      </w:r>
      <w:r w:rsidR="0073157C" w:rsidRPr="00D81B65">
        <w:rPr>
          <w:color w:val="auto"/>
          <w:sz w:val="20"/>
          <w:szCs w:val="20"/>
        </w:rPr>
        <w:t>halasítási</w:t>
      </w:r>
      <w:r w:rsidR="00C61667" w:rsidRPr="00D81B65">
        <w:rPr>
          <w:color w:val="auto"/>
          <w:sz w:val="20"/>
          <w:szCs w:val="20"/>
        </w:rPr>
        <w:t xml:space="preserve"> összeget</w:t>
      </w:r>
      <w:r w:rsidR="00F36599" w:rsidRPr="00D81B65">
        <w:rPr>
          <w:color w:val="auto"/>
          <w:sz w:val="20"/>
          <w:szCs w:val="20"/>
        </w:rPr>
        <w:t xml:space="preserve"> 2014 évtől</w:t>
      </w:r>
      <w:r w:rsidR="00C61667" w:rsidRPr="00D81B65">
        <w:rPr>
          <w:color w:val="auto"/>
          <w:sz w:val="20"/>
          <w:szCs w:val="20"/>
        </w:rPr>
        <w:t xml:space="preserve"> (jelenleg) 28</w:t>
      </w:r>
      <w:r w:rsidRPr="00D81B65">
        <w:rPr>
          <w:color w:val="auto"/>
          <w:sz w:val="20"/>
          <w:szCs w:val="20"/>
        </w:rPr>
        <w:t xml:space="preserve">.000.- Ft-ot </w:t>
      </w:r>
      <w:r w:rsidR="00C61667" w:rsidRPr="00D81B65">
        <w:rPr>
          <w:color w:val="auto"/>
          <w:sz w:val="20"/>
          <w:szCs w:val="20"/>
        </w:rPr>
        <w:t>a területi engedély váltásakor</w:t>
      </w:r>
      <w:r w:rsidRPr="00D81B65">
        <w:rPr>
          <w:color w:val="auto"/>
          <w:sz w:val="20"/>
          <w:szCs w:val="20"/>
        </w:rPr>
        <w:t xml:space="preserve"> kell befizetni. </w:t>
      </w:r>
    </w:p>
    <w:p w:rsidR="0067655C" w:rsidRPr="00D81B65" w:rsidRDefault="0067655C" w:rsidP="00B97BC9">
      <w:pPr>
        <w:pStyle w:val="Szvegtrzs2"/>
        <w:shd w:val="clear" w:color="auto" w:fill="auto"/>
        <w:spacing w:after="0" w:line="227" w:lineRule="exact"/>
        <w:ind w:left="40" w:right="160" w:firstLine="0"/>
        <w:jc w:val="both"/>
        <w:rPr>
          <w:color w:val="auto"/>
          <w:sz w:val="20"/>
          <w:szCs w:val="20"/>
        </w:rPr>
      </w:pPr>
    </w:p>
    <w:p w:rsidR="000C788F" w:rsidRPr="00D81B65" w:rsidRDefault="00380608" w:rsidP="00D049AD">
      <w:pPr>
        <w:pStyle w:val="Szvegtrzs2"/>
        <w:numPr>
          <w:ilvl w:val="0"/>
          <w:numId w:val="1"/>
        </w:numPr>
        <w:shd w:val="clear" w:color="auto" w:fill="auto"/>
        <w:tabs>
          <w:tab w:val="left" w:pos="845"/>
        </w:tabs>
        <w:spacing w:after="0" w:line="227" w:lineRule="exact"/>
        <w:ind w:left="40" w:right="160"/>
        <w:jc w:val="both"/>
        <w:rPr>
          <w:rStyle w:val="SzvegtrzsFlkvr"/>
          <w:b w:val="0"/>
          <w:bCs w:val="0"/>
          <w:color w:val="auto"/>
          <w:sz w:val="20"/>
          <w:szCs w:val="20"/>
        </w:rPr>
      </w:pPr>
      <w:r w:rsidRPr="00D81B65">
        <w:rPr>
          <w:rStyle w:val="SzvegtrzsFlkvr1"/>
          <w:color w:val="auto"/>
          <w:sz w:val="20"/>
          <w:szCs w:val="20"/>
        </w:rPr>
        <w:t>Hal telepítés:</w:t>
      </w:r>
      <w:r w:rsidR="00D049AD" w:rsidRPr="00D81B65">
        <w:rPr>
          <w:rStyle w:val="SzvegtrzsFlkvr"/>
          <w:color w:val="auto"/>
          <w:sz w:val="20"/>
          <w:szCs w:val="20"/>
        </w:rPr>
        <w:t xml:space="preserve"> </w:t>
      </w:r>
    </w:p>
    <w:p w:rsidR="00971D06" w:rsidRPr="00D81B65" w:rsidRDefault="00971D06" w:rsidP="000C788F">
      <w:pPr>
        <w:pStyle w:val="Szvegtrzs2"/>
        <w:shd w:val="clear" w:color="auto" w:fill="auto"/>
        <w:tabs>
          <w:tab w:val="left" w:pos="845"/>
        </w:tabs>
        <w:spacing w:after="0" w:line="227" w:lineRule="exact"/>
        <w:ind w:left="40" w:right="160" w:firstLine="0"/>
        <w:jc w:val="both"/>
        <w:rPr>
          <w:rStyle w:val="SzvegtrzsFlkvr"/>
          <w:b w:val="0"/>
          <w:color w:val="auto"/>
          <w:sz w:val="20"/>
          <w:szCs w:val="20"/>
        </w:rPr>
      </w:pPr>
      <w:proofErr w:type="gramStart"/>
      <w:r w:rsidRPr="00D81B65">
        <w:rPr>
          <w:rStyle w:val="SzvegtrzsFlkvr1"/>
          <w:b w:val="0"/>
          <w:color w:val="auto"/>
          <w:sz w:val="20"/>
          <w:szCs w:val="20"/>
          <w:u w:val="none"/>
        </w:rPr>
        <w:t>A</w:t>
      </w:r>
      <w:proofErr w:type="gramEnd"/>
      <w:r w:rsidRPr="00D81B65">
        <w:rPr>
          <w:rStyle w:val="SzvegtrzsFlkvr1"/>
          <w:color w:val="auto"/>
          <w:sz w:val="20"/>
          <w:szCs w:val="20"/>
        </w:rPr>
        <w:t xml:space="preserve"> </w:t>
      </w:r>
      <w:r w:rsidR="000C788F" w:rsidRPr="00D81B65">
        <w:rPr>
          <w:rStyle w:val="SzvegtrzsFlkvr"/>
          <w:b w:val="0"/>
          <w:color w:val="auto"/>
          <w:sz w:val="20"/>
          <w:szCs w:val="20"/>
        </w:rPr>
        <w:t xml:space="preserve">HE rendelkezésére álló halasításra szánt összeg </w:t>
      </w:r>
    </w:p>
    <w:p w:rsidR="000C788F" w:rsidRPr="00D81B65" w:rsidRDefault="00971D06" w:rsidP="000C788F">
      <w:pPr>
        <w:pStyle w:val="Szvegtrzs2"/>
        <w:shd w:val="clear" w:color="auto" w:fill="auto"/>
        <w:tabs>
          <w:tab w:val="left" w:pos="845"/>
        </w:tabs>
        <w:spacing w:after="0" w:line="227" w:lineRule="exact"/>
        <w:ind w:left="40" w:right="160" w:firstLine="0"/>
        <w:jc w:val="both"/>
        <w:rPr>
          <w:rStyle w:val="SzvegtrzsFlkvr"/>
          <w:b w:val="0"/>
          <w:color w:val="auto"/>
          <w:sz w:val="20"/>
          <w:szCs w:val="20"/>
        </w:rPr>
      </w:pPr>
      <w:r w:rsidRPr="00D81B65">
        <w:rPr>
          <w:rStyle w:val="SzvegtrzsFlkvr"/>
          <w:b w:val="0"/>
          <w:color w:val="auto"/>
          <w:sz w:val="20"/>
          <w:szCs w:val="20"/>
        </w:rPr>
        <w:t xml:space="preserve">- </w:t>
      </w:r>
      <w:r w:rsidR="000C788F" w:rsidRPr="00D81B65">
        <w:rPr>
          <w:rStyle w:val="SzvegtrzsFlkvr"/>
          <w:b w:val="0"/>
          <w:color w:val="auto"/>
          <w:sz w:val="20"/>
          <w:szCs w:val="20"/>
        </w:rPr>
        <w:t>90%</w:t>
      </w:r>
      <w:r w:rsidRPr="00D81B65">
        <w:rPr>
          <w:rStyle w:val="SzvegtrzsFlkvr"/>
          <w:b w:val="0"/>
          <w:color w:val="auto"/>
          <w:sz w:val="20"/>
          <w:szCs w:val="20"/>
        </w:rPr>
        <w:t>-ka</w:t>
      </w:r>
      <w:r w:rsidR="000C788F" w:rsidRPr="00D81B65">
        <w:rPr>
          <w:rStyle w:val="SzvegtrzsFlkvr"/>
          <w:b w:val="0"/>
          <w:color w:val="auto"/>
          <w:sz w:val="20"/>
          <w:szCs w:val="20"/>
        </w:rPr>
        <w:t xml:space="preserve"> étkezési ponty vásárlás</w:t>
      </w:r>
      <w:r w:rsidRPr="00D81B65">
        <w:rPr>
          <w:rStyle w:val="SzvegtrzsFlkvr"/>
          <w:b w:val="0"/>
          <w:color w:val="auto"/>
          <w:sz w:val="20"/>
          <w:szCs w:val="20"/>
        </w:rPr>
        <w:t>ára</w:t>
      </w:r>
      <w:r w:rsidR="000C788F" w:rsidRPr="00D81B65">
        <w:rPr>
          <w:rStyle w:val="SzvegtrzsFlkvr"/>
          <w:b w:val="0"/>
          <w:color w:val="auto"/>
          <w:sz w:val="20"/>
          <w:szCs w:val="20"/>
        </w:rPr>
        <w:t xml:space="preserve"> /</w:t>
      </w:r>
      <w:r w:rsidRPr="00D81B65">
        <w:rPr>
          <w:rStyle w:val="SzvegtrzsFlkvr"/>
          <w:b w:val="0"/>
          <w:color w:val="auto"/>
          <w:sz w:val="20"/>
          <w:szCs w:val="20"/>
        </w:rPr>
        <w:t>novemberben</w:t>
      </w:r>
      <w:r w:rsidR="000C788F" w:rsidRPr="00D81B65">
        <w:rPr>
          <w:rStyle w:val="SzvegtrzsFlkvr"/>
          <w:b w:val="0"/>
          <w:color w:val="auto"/>
          <w:sz w:val="20"/>
          <w:szCs w:val="20"/>
        </w:rPr>
        <w:t>/</w:t>
      </w:r>
      <w:r w:rsidRPr="00D81B65">
        <w:rPr>
          <w:rStyle w:val="SzvegtrzsFlkvr"/>
          <w:b w:val="0"/>
          <w:color w:val="auto"/>
          <w:sz w:val="20"/>
          <w:szCs w:val="20"/>
        </w:rPr>
        <w:t>,</w:t>
      </w:r>
    </w:p>
    <w:p w:rsidR="000C788F" w:rsidRPr="00D81B65" w:rsidRDefault="000C788F" w:rsidP="000C788F">
      <w:pPr>
        <w:pStyle w:val="Szvegtrzs2"/>
        <w:shd w:val="clear" w:color="auto" w:fill="auto"/>
        <w:tabs>
          <w:tab w:val="left" w:pos="845"/>
        </w:tabs>
        <w:spacing w:after="0" w:line="227" w:lineRule="exact"/>
        <w:ind w:left="40" w:right="160" w:firstLine="0"/>
        <w:jc w:val="both"/>
        <w:rPr>
          <w:rStyle w:val="SzvegtrzsFlkvr"/>
          <w:b w:val="0"/>
          <w:bCs w:val="0"/>
          <w:color w:val="auto"/>
          <w:sz w:val="20"/>
          <w:szCs w:val="20"/>
        </w:rPr>
      </w:pPr>
      <w:r w:rsidRPr="00D81B65">
        <w:rPr>
          <w:rStyle w:val="SzvegtrzsFlkvr"/>
          <w:b w:val="0"/>
          <w:bCs w:val="0"/>
          <w:color w:val="auto"/>
          <w:sz w:val="20"/>
          <w:szCs w:val="20"/>
        </w:rPr>
        <w:t>-</w:t>
      </w:r>
      <w:r w:rsidR="00971D06" w:rsidRPr="00D81B65">
        <w:rPr>
          <w:rStyle w:val="SzvegtrzsFlkvr"/>
          <w:b w:val="0"/>
          <w:bCs w:val="0"/>
          <w:color w:val="auto"/>
          <w:sz w:val="20"/>
          <w:szCs w:val="20"/>
        </w:rPr>
        <w:t xml:space="preserve"> </w:t>
      </w:r>
      <w:r w:rsidRPr="00D81B65">
        <w:rPr>
          <w:rStyle w:val="SzvegtrzsFlkvr"/>
          <w:b w:val="0"/>
          <w:bCs w:val="0"/>
          <w:color w:val="auto"/>
          <w:sz w:val="20"/>
          <w:szCs w:val="20"/>
        </w:rPr>
        <w:t>5%</w:t>
      </w:r>
      <w:r w:rsidR="00971D06" w:rsidRPr="00D81B65">
        <w:rPr>
          <w:rStyle w:val="SzvegtrzsFlkvr"/>
          <w:b w:val="0"/>
          <w:bCs w:val="0"/>
          <w:color w:val="auto"/>
          <w:sz w:val="20"/>
          <w:szCs w:val="20"/>
        </w:rPr>
        <w:t>-ka</w:t>
      </w:r>
      <w:r w:rsidRPr="00D81B65">
        <w:rPr>
          <w:rStyle w:val="SzvegtrzsFlkvr"/>
          <w:b w:val="0"/>
          <w:bCs w:val="0"/>
          <w:color w:val="auto"/>
          <w:sz w:val="20"/>
          <w:szCs w:val="20"/>
        </w:rPr>
        <w:t xml:space="preserve"> 6 kg-nál nagyobb méretű ponty</w:t>
      </w:r>
      <w:r w:rsidR="00971D06" w:rsidRPr="00D81B65">
        <w:rPr>
          <w:rStyle w:val="SzvegtrzsFlkvr"/>
          <w:b w:val="0"/>
          <w:bCs w:val="0"/>
          <w:color w:val="auto"/>
          <w:sz w:val="20"/>
          <w:szCs w:val="20"/>
        </w:rPr>
        <w:t xml:space="preserve"> vásárlására</w:t>
      </w:r>
      <w:r w:rsidRPr="00D81B65">
        <w:rPr>
          <w:rStyle w:val="SzvegtrzsFlkvr"/>
          <w:b w:val="0"/>
          <w:bCs w:val="0"/>
          <w:color w:val="auto"/>
          <w:sz w:val="20"/>
          <w:szCs w:val="20"/>
        </w:rPr>
        <w:t xml:space="preserve"> /tavasz-nyárelő/</w:t>
      </w:r>
      <w:r w:rsidR="00971D06" w:rsidRPr="00D81B65">
        <w:rPr>
          <w:rStyle w:val="SzvegtrzsFlkvr"/>
          <w:b w:val="0"/>
          <w:bCs w:val="0"/>
          <w:color w:val="auto"/>
          <w:sz w:val="20"/>
          <w:szCs w:val="20"/>
        </w:rPr>
        <w:t>,</w:t>
      </w:r>
    </w:p>
    <w:p w:rsidR="000C788F" w:rsidRPr="00D81B65" w:rsidRDefault="000C788F" w:rsidP="000C788F">
      <w:pPr>
        <w:pStyle w:val="Szvegtrzs2"/>
        <w:shd w:val="clear" w:color="auto" w:fill="auto"/>
        <w:tabs>
          <w:tab w:val="left" w:pos="845"/>
        </w:tabs>
        <w:spacing w:after="0" w:line="227" w:lineRule="exact"/>
        <w:ind w:left="40" w:right="160" w:firstLine="0"/>
        <w:jc w:val="both"/>
        <w:rPr>
          <w:rStyle w:val="SzvegtrzsFlkvr"/>
          <w:b w:val="0"/>
          <w:bCs w:val="0"/>
          <w:color w:val="auto"/>
          <w:sz w:val="20"/>
          <w:szCs w:val="20"/>
        </w:rPr>
      </w:pPr>
      <w:r w:rsidRPr="00D81B65">
        <w:rPr>
          <w:rStyle w:val="SzvegtrzsFlkvr"/>
          <w:b w:val="0"/>
          <w:bCs w:val="0"/>
          <w:color w:val="auto"/>
          <w:sz w:val="20"/>
          <w:szCs w:val="20"/>
        </w:rPr>
        <w:t>-</w:t>
      </w:r>
      <w:r w:rsidR="00971D06" w:rsidRPr="00D81B65">
        <w:rPr>
          <w:rStyle w:val="SzvegtrzsFlkvr"/>
          <w:b w:val="0"/>
          <w:bCs w:val="0"/>
          <w:color w:val="auto"/>
          <w:sz w:val="20"/>
          <w:szCs w:val="20"/>
        </w:rPr>
        <w:t xml:space="preserve"> </w:t>
      </w:r>
      <w:r w:rsidRPr="00D81B65">
        <w:rPr>
          <w:rStyle w:val="SzvegtrzsFlkvr"/>
          <w:b w:val="0"/>
          <w:bCs w:val="0"/>
          <w:color w:val="auto"/>
          <w:sz w:val="20"/>
          <w:szCs w:val="20"/>
        </w:rPr>
        <w:t>5%</w:t>
      </w:r>
      <w:r w:rsidR="00971D06" w:rsidRPr="00D81B65">
        <w:rPr>
          <w:rStyle w:val="SzvegtrzsFlkvr"/>
          <w:b w:val="0"/>
          <w:bCs w:val="0"/>
          <w:color w:val="auto"/>
          <w:sz w:val="20"/>
          <w:szCs w:val="20"/>
        </w:rPr>
        <w:t>-ka</w:t>
      </w:r>
      <w:r w:rsidRPr="00D81B65">
        <w:rPr>
          <w:rStyle w:val="SzvegtrzsFlkvr"/>
          <w:b w:val="0"/>
          <w:bCs w:val="0"/>
          <w:color w:val="auto"/>
          <w:sz w:val="20"/>
          <w:szCs w:val="20"/>
        </w:rPr>
        <w:t xml:space="preserve"> fehér hal telepítésére /évközben </w:t>
      </w:r>
      <w:r w:rsidR="00971D06" w:rsidRPr="00D81B65">
        <w:rPr>
          <w:rStyle w:val="SzvegtrzsFlkvr"/>
          <w:b w:val="0"/>
          <w:bCs w:val="0"/>
          <w:color w:val="auto"/>
          <w:sz w:val="20"/>
          <w:szCs w:val="20"/>
        </w:rPr>
        <w:t xml:space="preserve">- </w:t>
      </w:r>
      <w:r w:rsidRPr="00D81B65">
        <w:rPr>
          <w:rStyle w:val="SzvegtrzsFlkvr"/>
          <w:b w:val="0"/>
          <w:bCs w:val="0"/>
          <w:color w:val="auto"/>
          <w:sz w:val="20"/>
          <w:szCs w:val="20"/>
        </w:rPr>
        <w:t>beszerzéstől függően/</w:t>
      </w:r>
      <w:r w:rsidR="00971D06" w:rsidRPr="00D81B65">
        <w:rPr>
          <w:rStyle w:val="SzvegtrzsFlkvr"/>
          <w:b w:val="0"/>
          <w:bCs w:val="0"/>
          <w:color w:val="auto"/>
          <w:sz w:val="20"/>
          <w:szCs w:val="20"/>
        </w:rPr>
        <w:t xml:space="preserve"> fordítandó</w:t>
      </w:r>
    </w:p>
    <w:p w:rsidR="00D049AD" w:rsidRDefault="00D049AD" w:rsidP="00971D06">
      <w:pPr>
        <w:pStyle w:val="Szvegtrzs2"/>
        <w:shd w:val="clear" w:color="auto" w:fill="auto"/>
        <w:tabs>
          <w:tab w:val="left" w:pos="845"/>
        </w:tabs>
        <w:spacing w:after="0" w:line="227" w:lineRule="exact"/>
        <w:ind w:left="40" w:right="160" w:firstLine="0"/>
        <w:jc w:val="both"/>
        <w:rPr>
          <w:sz w:val="20"/>
          <w:szCs w:val="20"/>
        </w:rPr>
      </w:pPr>
      <w:r w:rsidRPr="0067655C">
        <w:rPr>
          <w:rStyle w:val="SzvegtrzsFlkvr"/>
          <w:b w:val="0"/>
          <w:sz w:val="20"/>
          <w:szCs w:val="20"/>
        </w:rPr>
        <w:t xml:space="preserve"> </w:t>
      </w:r>
      <w:proofErr w:type="gramStart"/>
      <w:r w:rsidRPr="0067655C">
        <w:rPr>
          <w:rStyle w:val="SzvegtrzsFlkvr"/>
          <w:b w:val="0"/>
          <w:sz w:val="20"/>
          <w:szCs w:val="20"/>
        </w:rPr>
        <w:t>hal</w:t>
      </w:r>
      <w:proofErr w:type="gramEnd"/>
      <w:r w:rsidRPr="0067655C">
        <w:rPr>
          <w:rStyle w:val="SzvegtrzsFlkvr"/>
          <w:b w:val="0"/>
          <w:sz w:val="20"/>
          <w:szCs w:val="20"/>
        </w:rPr>
        <w:t xml:space="preserve"> telepítésére rendelkezésre álló összeg 90%-ából vásárolt halmennyiség novemberben kerül telepítésre. A fennmaradó összeg </w:t>
      </w:r>
      <w:r w:rsidRPr="00C61667">
        <w:rPr>
          <w:rStyle w:val="SzvegtrzsFlkvr"/>
          <w:b w:val="0"/>
          <w:color w:val="auto"/>
          <w:sz w:val="20"/>
          <w:szCs w:val="20"/>
        </w:rPr>
        <w:t>5%-ából nagyponty</w:t>
      </w:r>
      <w:r w:rsidR="0067655C" w:rsidRPr="00C61667">
        <w:rPr>
          <w:rStyle w:val="SzvegtrzsFlkvr"/>
          <w:b w:val="0"/>
          <w:color w:val="auto"/>
          <w:sz w:val="20"/>
          <w:szCs w:val="20"/>
        </w:rPr>
        <w:t xml:space="preserve"> és/vagy amúr</w:t>
      </w:r>
      <w:r w:rsidRPr="00C61667">
        <w:rPr>
          <w:rStyle w:val="SzvegtrzsFlkvr"/>
          <w:b w:val="0"/>
          <w:color w:val="auto"/>
          <w:sz w:val="20"/>
          <w:szCs w:val="20"/>
        </w:rPr>
        <w:t xml:space="preserve"> (5 kg feletti), 5%-ából</w:t>
      </w:r>
      <w:r w:rsidRPr="0067655C">
        <w:rPr>
          <w:rStyle w:val="SzvegtrzsFlkvr"/>
          <w:b w:val="0"/>
          <w:sz w:val="20"/>
          <w:szCs w:val="20"/>
        </w:rPr>
        <w:t xml:space="preserve"> fehérhal kerül telepítésre évközben</w:t>
      </w:r>
      <w:r w:rsidR="00380608" w:rsidRPr="0067655C">
        <w:rPr>
          <w:sz w:val="20"/>
          <w:szCs w:val="20"/>
        </w:rPr>
        <w:t xml:space="preserve">. </w:t>
      </w:r>
    </w:p>
    <w:p w:rsidR="000C788F" w:rsidRPr="0067655C" w:rsidRDefault="000C788F" w:rsidP="0067655C">
      <w:pPr>
        <w:pStyle w:val="Szvegtrzs2"/>
        <w:shd w:val="clear" w:color="auto" w:fill="auto"/>
        <w:tabs>
          <w:tab w:val="left" w:pos="845"/>
        </w:tabs>
        <w:spacing w:after="0" w:line="227" w:lineRule="exact"/>
        <w:ind w:left="40" w:right="160" w:firstLine="0"/>
        <w:jc w:val="both"/>
        <w:rPr>
          <w:sz w:val="20"/>
          <w:szCs w:val="20"/>
        </w:rPr>
      </w:pPr>
    </w:p>
    <w:p w:rsidR="00D049AD" w:rsidRDefault="00D049AD" w:rsidP="00D049AD">
      <w:pPr>
        <w:pStyle w:val="Szvegtrzs2"/>
        <w:numPr>
          <w:ilvl w:val="0"/>
          <w:numId w:val="1"/>
        </w:numPr>
        <w:shd w:val="clear" w:color="auto" w:fill="auto"/>
        <w:tabs>
          <w:tab w:val="left" w:pos="845"/>
        </w:tabs>
        <w:spacing w:after="0" w:line="227" w:lineRule="exact"/>
        <w:ind w:left="40" w:right="160"/>
        <w:jc w:val="both"/>
        <w:rPr>
          <w:sz w:val="20"/>
          <w:szCs w:val="20"/>
        </w:rPr>
      </w:pPr>
      <w:r w:rsidRPr="0067655C">
        <w:rPr>
          <w:rStyle w:val="SzvegtrzsFlkvr1"/>
          <w:sz w:val="20"/>
          <w:szCs w:val="20"/>
        </w:rPr>
        <w:t>Tilalmi időszak:</w:t>
      </w:r>
      <w:r w:rsidRPr="0067655C">
        <w:rPr>
          <w:rStyle w:val="SzvegtrzsFlkvr1"/>
          <w:sz w:val="20"/>
          <w:szCs w:val="20"/>
          <w:u w:val="none"/>
        </w:rPr>
        <w:t xml:space="preserve"> </w:t>
      </w:r>
      <w:r w:rsidRPr="0067655C">
        <w:rPr>
          <w:sz w:val="20"/>
          <w:szCs w:val="20"/>
        </w:rPr>
        <w:t>A novemberi telepítés után fajlagos tilalom van 1 hónapig. Ez idő alatt csak élőhallal vagy halszelettel lehet horgászni. A pergetés szigorúan tilos.</w:t>
      </w:r>
    </w:p>
    <w:p w:rsidR="0067655C" w:rsidRPr="0067655C" w:rsidRDefault="0067655C" w:rsidP="0067655C">
      <w:pPr>
        <w:pStyle w:val="Szvegtrzs2"/>
        <w:shd w:val="clear" w:color="auto" w:fill="auto"/>
        <w:tabs>
          <w:tab w:val="left" w:pos="845"/>
        </w:tabs>
        <w:spacing w:after="0" w:line="227" w:lineRule="exact"/>
        <w:ind w:left="40" w:right="160" w:firstLine="0"/>
        <w:jc w:val="both"/>
        <w:rPr>
          <w:sz w:val="20"/>
          <w:szCs w:val="20"/>
        </w:rPr>
      </w:pPr>
    </w:p>
    <w:p w:rsidR="00546277" w:rsidRPr="00B1010E" w:rsidRDefault="00380608" w:rsidP="00D81B65">
      <w:pPr>
        <w:pStyle w:val="Szvegtrzs2"/>
        <w:numPr>
          <w:ilvl w:val="0"/>
          <w:numId w:val="1"/>
        </w:numPr>
        <w:shd w:val="clear" w:color="auto" w:fill="auto"/>
        <w:tabs>
          <w:tab w:val="left" w:pos="934"/>
        </w:tabs>
        <w:spacing w:after="0" w:line="227" w:lineRule="exact"/>
        <w:ind w:left="40" w:right="160" w:hanging="324"/>
        <w:jc w:val="both"/>
        <w:rPr>
          <w:rStyle w:val="SzvegtrzsFlkvr"/>
          <w:b w:val="0"/>
          <w:bCs w:val="0"/>
          <w:sz w:val="20"/>
          <w:szCs w:val="20"/>
        </w:rPr>
      </w:pPr>
      <w:r w:rsidRPr="00B1010E">
        <w:rPr>
          <w:rStyle w:val="SzvegtrzsFlkvr1"/>
          <w:sz w:val="20"/>
          <w:szCs w:val="20"/>
        </w:rPr>
        <w:t xml:space="preserve">A területi engedély </w:t>
      </w:r>
      <w:r w:rsidR="008A31C3" w:rsidRPr="00B1010E">
        <w:rPr>
          <w:rStyle w:val="SzvegtrzsFlkvr1"/>
          <w:sz w:val="20"/>
          <w:szCs w:val="20"/>
        </w:rPr>
        <w:t>a tárgyévet követő január 5</w:t>
      </w:r>
      <w:r w:rsidR="004808BB" w:rsidRPr="00B1010E">
        <w:rPr>
          <w:rStyle w:val="SzvegtrzsFlkvr1"/>
          <w:sz w:val="20"/>
          <w:szCs w:val="20"/>
        </w:rPr>
        <w:t>-től váltható</w:t>
      </w:r>
      <w:r w:rsidRPr="00B1010E">
        <w:rPr>
          <w:rStyle w:val="SzvegtrzsFlkvr1"/>
          <w:sz w:val="20"/>
          <w:szCs w:val="20"/>
        </w:rPr>
        <w:t>.</w:t>
      </w:r>
      <w:r w:rsidRPr="00B1010E">
        <w:rPr>
          <w:rStyle w:val="SzvegtrzsFlkvr"/>
          <w:sz w:val="20"/>
          <w:szCs w:val="20"/>
        </w:rPr>
        <w:t xml:space="preserve"> </w:t>
      </w:r>
      <w:r w:rsidRPr="00B1010E">
        <w:rPr>
          <w:sz w:val="20"/>
          <w:szCs w:val="20"/>
        </w:rPr>
        <w:t>A</w:t>
      </w:r>
      <w:r w:rsidR="004808BB" w:rsidRPr="00B1010E">
        <w:rPr>
          <w:sz w:val="20"/>
          <w:szCs w:val="20"/>
        </w:rPr>
        <w:t xml:space="preserve"> területi engedély váltásának feltétele, hogy a tulajdonos HE tag a Dunavarsányi Familia PJT felé tartozással nem rendelkezik. </w:t>
      </w:r>
      <w:proofErr w:type="gramStart"/>
      <w:r w:rsidR="004808BB" w:rsidRPr="00B1010E">
        <w:rPr>
          <w:sz w:val="20"/>
          <w:szCs w:val="20"/>
        </w:rPr>
        <w:t>Tulajdonos</w:t>
      </w:r>
      <w:proofErr w:type="gramEnd"/>
      <w:r w:rsidR="004808BB" w:rsidRPr="00B1010E">
        <w:rPr>
          <w:sz w:val="20"/>
          <w:szCs w:val="20"/>
        </w:rPr>
        <w:t xml:space="preserve"> HE tag másik tulajdonos HE tagnak befogadó nyilatkozatot nem adhat</w:t>
      </w:r>
      <w:r w:rsidR="004808BB" w:rsidRPr="00D81B65">
        <w:rPr>
          <w:color w:val="auto"/>
          <w:sz w:val="20"/>
          <w:szCs w:val="20"/>
        </w:rPr>
        <w:t>.</w:t>
      </w:r>
      <w:r w:rsidRPr="00D81B65">
        <w:rPr>
          <w:color w:val="auto"/>
          <w:sz w:val="20"/>
          <w:szCs w:val="20"/>
        </w:rPr>
        <w:t xml:space="preserve"> </w:t>
      </w:r>
      <w:proofErr w:type="gramStart"/>
      <w:r w:rsidR="00B1010E" w:rsidRPr="00D81B65">
        <w:rPr>
          <w:color w:val="auto"/>
          <w:sz w:val="20"/>
          <w:szCs w:val="20"/>
        </w:rPr>
        <w:t>HE</w:t>
      </w:r>
      <w:proofErr w:type="gramEnd"/>
      <w:r w:rsidR="00B1010E" w:rsidRPr="00D81B65">
        <w:rPr>
          <w:color w:val="auto"/>
          <w:sz w:val="20"/>
          <w:szCs w:val="20"/>
        </w:rPr>
        <w:t xml:space="preserve"> tu</w:t>
      </w:r>
      <w:r w:rsidR="00D81B65" w:rsidRPr="00D81B65">
        <w:rPr>
          <w:color w:val="auto"/>
          <w:sz w:val="20"/>
          <w:szCs w:val="20"/>
        </w:rPr>
        <w:t>lajdonos családjának, egyenes</w:t>
      </w:r>
      <w:r w:rsidR="001D7D80">
        <w:rPr>
          <w:color w:val="auto"/>
          <w:sz w:val="20"/>
          <w:szCs w:val="20"/>
        </w:rPr>
        <w:t xml:space="preserve"> </w:t>
      </w:r>
      <w:r w:rsidR="00D81B65" w:rsidRPr="00D81B65">
        <w:rPr>
          <w:color w:val="auto"/>
          <w:sz w:val="20"/>
          <w:szCs w:val="20"/>
        </w:rPr>
        <w:t>ági</w:t>
      </w:r>
      <w:r w:rsidR="00B1010E" w:rsidRPr="00D81B65">
        <w:rPr>
          <w:color w:val="auto"/>
          <w:sz w:val="20"/>
          <w:szCs w:val="20"/>
        </w:rPr>
        <w:t xml:space="preserve"> rokonának kizárólag a HE tulajdonos adhat befogadó  nyilatkozatot, más tulajdonos befogadó nyilatkozatot nem adhat</w:t>
      </w:r>
      <w:r w:rsidR="000A16F6" w:rsidRPr="00D81B65">
        <w:rPr>
          <w:color w:val="auto"/>
          <w:sz w:val="20"/>
          <w:szCs w:val="20"/>
        </w:rPr>
        <w:t xml:space="preserve">. </w:t>
      </w:r>
      <w:r w:rsidR="004808BB" w:rsidRPr="00D81B65">
        <w:rPr>
          <w:color w:val="auto"/>
          <w:sz w:val="20"/>
          <w:szCs w:val="20"/>
        </w:rPr>
        <w:t xml:space="preserve">A </w:t>
      </w:r>
      <w:r w:rsidRPr="00D81B65">
        <w:rPr>
          <w:color w:val="auto"/>
          <w:sz w:val="20"/>
          <w:szCs w:val="20"/>
        </w:rPr>
        <w:t xml:space="preserve">fogási naplót a </w:t>
      </w:r>
      <w:r w:rsidR="009359A3" w:rsidRPr="00D81B65">
        <w:rPr>
          <w:color w:val="auto"/>
          <w:sz w:val="20"/>
          <w:szCs w:val="20"/>
        </w:rPr>
        <w:t>tag</w:t>
      </w:r>
      <w:r w:rsidRPr="00D81B65">
        <w:rPr>
          <w:color w:val="auto"/>
          <w:sz w:val="20"/>
          <w:szCs w:val="20"/>
        </w:rPr>
        <w:t xml:space="preserve"> köteles okiratnak megfelelően kezelni. A fogási naplót a tárgyévet követő év január 5-ig leh</w:t>
      </w:r>
      <w:r w:rsidRPr="00B1010E">
        <w:rPr>
          <w:sz w:val="20"/>
          <w:szCs w:val="20"/>
        </w:rPr>
        <w:t>et pótlékmentesen leadni.</w:t>
      </w:r>
      <w:r w:rsidR="006D4679">
        <w:rPr>
          <w:sz w:val="20"/>
          <w:szCs w:val="20"/>
        </w:rPr>
        <w:t xml:space="preserve"> </w:t>
      </w:r>
      <w:r w:rsidR="00D049AD" w:rsidRPr="00B1010E">
        <w:rPr>
          <w:sz w:val="20"/>
          <w:szCs w:val="20"/>
        </w:rPr>
        <w:t xml:space="preserve">A január 05. után késedelmesen leadott fogásnaplók esetében a büntetés </w:t>
      </w:r>
      <w:r w:rsidR="009359A3" w:rsidRPr="00B1010E">
        <w:rPr>
          <w:sz w:val="20"/>
          <w:szCs w:val="20"/>
        </w:rPr>
        <w:t>5000 Ft</w:t>
      </w:r>
      <w:r w:rsidR="00D049AD" w:rsidRPr="00B1010E">
        <w:rPr>
          <w:sz w:val="20"/>
          <w:szCs w:val="20"/>
        </w:rPr>
        <w:t>, melyet a tárgyévet követő évi területi engedély kiváltásakor kell megfizetni.</w:t>
      </w:r>
      <w:r w:rsidR="009359A3" w:rsidRPr="00B1010E">
        <w:rPr>
          <w:sz w:val="20"/>
          <w:szCs w:val="20"/>
        </w:rPr>
        <w:t xml:space="preserve"> Amennyiben a tag a fogási naplót egyáltalán </w:t>
      </w:r>
      <w:r w:rsidR="009359A3" w:rsidRPr="00B1010E">
        <w:rPr>
          <w:sz w:val="20"/>
          <w:szCs w:val="20"/>
        </w:rPr>
        <w:lastRenderedPageBreak/>
        <w:t>nem adja le, úgy 35.000 Ft-ot köteles megfizetni.</w:t>
      </w:r>
      <w:r w:rsidR="00D049AD" w:rsidRPr="00B1010E">
        <w:rPr>
          <w:sz w:val="20"/>
          <w:szCs w:val="20"/>
        </w:rPr>
        <w:t xml:space="preserve"> Ha a szabálysértő a büntetést nem fizeti ki, addig az adott évre területi engedélyt nem válthat.</w:t>
      </w:r>
      <w:r w:rsidRPr="00B1010E">
        <w:rPr>
          <w:sz w:val="20"/>
          <w:szCs w:val="20"/>
        </w:rPr>
        <w:t xml:space="preserve"> </w:t>
      </w:r>
      <w:r w:rsidR="00C24D14" w:rsidRPr="00B1010E">
        <w:rPr>
          <w:sz w:val="20"/>
          <w:szCs w:val="20"/>
          <w:u w:val="single"/>
        </w:rPr>
        <w:t xml:space="preserve">Területi engedély megváltására csak az a </w:t>
      </w:r>
      <w:r w:rsidR="00DF4761" w:rsidRPr="00B1010E">
        <w:rPr>
          <w:sz w:val="20"/>
          <w:szCs w:val="20"/>
          <w:u w:val="single"/>
        </w:rPr>
        <w:t>tag jogosult, aki</w:t>
      </w:r>
      <w:r w:rsidR="003C3A56" w:rsidRPr="00B1010E">
        <w:rPr>
          <w:sz w:val="20"/>
          <w:szCs w:val="20"/>
          <w:u w:val="single"/>
        </w:rPr>
        <w:t xml:space="preserve"> (vagy az Őt befogadó tag)</w:t>
      </w:r>
      <w:r w:rsidR="00DF4761" w:rsidRPr="00B1010E">
        <w:rPr>
          <w:sz w:val="20"/>
          <w:szCs w:val="20"/>
          <w:u w:val="single"/>
        </w:rPr>
        <w:t xml:space="preserve"> nem rendelkezik tartozással a Dunavarsányi </w:t>
      </w:r>
      <w:r w:rsidR="005C0276" w:rsidRPr="00B1010E">
        <w:rPr>
          <w:sz w:val="20"/>
          <w:szCs w:val="20"/>
          <w:u w:val="single"/>
        </w:rPr>
        <w:t>FAMILIA Polgári Jogi Társaság</w:t>
      </w:r>
      <w:r w:rsidR="00DF4761" w:rsidRPr="00B1010E">
        <w:rPr>
          <w:sz w:val="20"/>
          <w:szCs w:val="20"/>
          <w:u w:val="single"/>
        </w:rPr>
        <w:t xml:space="preserve"> felé.</w:t>
      </w:r>
      <w:r w:rsidR="00DF4761" w:rsidRPr="00B1010E">
        <w:rPr>
          <w:sz w:val="20"/>
          <w:szCs w:val="20"/>
        </w:rPr>
        <w:t xml:space="preserve"> </w:t>
      </w:r>
      <w:r w:rsidR="009359A3" w:rsidRPr="00B1010E">
        <w:rPr>
          <w:sz w:val="20"/>
          <w:szCs w:val="20"/>
        </w:rPr>
        <w:br/>
      </w:r>
      <w:r w:rsidRPr="00B1010E">
        <w:rPr>
          <w:sz w:val="20"/>
          <w:szCs w:val="20"/>
        </w:rPr>
        <w:t>Fogási napló leadható postai úton</w:t>
      </w:r>
      <w:r w:rsidR="002522C6" w:rsidRPr="00B1010E">
        <w:rPr>
          <w:sz w:val="20"/>
          <w:szCs w:val="20"/>
        </w:rPr>
        <w:t xml:space="preserve"> (kizárólag ajánlott küldeményként) a </w:t>
      </w:r>
      <w:proofErr w:type="gramStart"/>
      <w:r w:rsidR="002522C6" w:rsidRPr="00B1010E">
        <w:rPr>
          <w:sz w:val="20"/>
          <w:szCs w:val="20"/>
        </w:rPr>
        <w:t>Petőfi</w:t>
      </w:r>
      <w:proofErr w:type="gramEnd"/>
      <w:r w:rsidR="002522C6" w:rsidRPr="00B1010E">
        <w:rPr>
          <w:sz w:val="20"/>
          <w:szCs w:val="20"/>
        </w:rPr>
        <w:t xml:space="preserve"> HE címére:</w:t>
      </w:r>
      <w:r w:rsidRPr="00B1010E">
        <w:rPr>
          <w:sz w:val="20"/>
          <w:szCs w:val="20"/>
        </w:rPr>
        <w:t xml:space="preserve"> 2336. Dunavarsány, Petőfi Itp. 7</w:t>
      </w:r>
      <w:r w:rsidR="006D4679">
        <w:rPr>
          <w:sz w:val="20"/>
          <w:szCs w:val="20"/>
        </w:rPr>
        <w:t>.</w:t>
      </w:r>
      <w:r w:rsidRPr="00B1010E">
        <w:rPr>
          <w:sz w:val="20"/>
          <w:szCs w:val="20"/>
        </w:rPr>
        <w:t xml:space="preserve">, </w:t>
      </w:r>
      <w:proofErr w:type="gramStart"/>
      <w:r w:rsidRPr="00B1010E">
        <w:rPr>
          <w:sz w:val="20"/>
          <w:szCs w:val="20"/>
        </w:rPr>
        <w:t>a</w:t>
      </w:r>
      <w:proofErr w:type="gramEnd"/>
      <w:r w:rsidRPr="00B1010E">
        <w:rPr>
          <w:sz w:val="20"/>
          <w:szCs w:val="20"/>
        </w:rPr>
        <w:t xml:space="preserve"> HE elnöknél</w:t>
      </w:r>
      <w:r w:rsidR="002522C6" w:rsidRPr="00B1010E">
        <w:rPr>
          <w:sz w:val="20"/>
          <w:szCs w:val="20"/>
        </w:rPr>
        <w:t xml:space="preserve"> személyesen, átvételi elismervény ellenében</w:t>
      </w:r>
      <w:r w:rsidRPr="00B1010E">
        <w:rPr>
          <w:sz w:val="20"/>
          <w:szCs w:val="20"/>
        </w:rPr>
        <w:t xml:space="preserve">. A napló elvesztése, megsemmisülése, súlyos megrongálódása esetén nem pótolható, új naplót kell váltani a teljes költség megfizetésével. A naplót a megtartandó hal fogásának időpontjával fajtájának mérlegelt súlyával kell regisztrálni a horgászkészség visszahelyezése előtt. Minden horgász számára kötelező, hogy </w:t>
      </w:r>
      <w:r w:rsidRPr="00D81B65">
        <w:rPr>
          <w:color w:val="auto"/>
          <w:sz w:val="20"/>
          <w:szCs w:val="20"/>
        </w:rPr>
        <w:t>saját</w:t>
      </w:r>
      <w:r w:rsidR="006D4679" w:rsidRPr="00D81B65">
        <w:rPr>
          <w:color w:val="auto"/>
          <w:sz w:val="20"/>
          <w:szCs w:val="20"/>
        </w:rPr>
        <w:t xml:space="preserve"> (lehetőleg digitális)</w:t>
      </w:r>
      <w:r w:rsidRPr="00D81B65">
        <w:rPr>
          <w:color w:val="auto"/>
          <w:sz w:val="20"/>
          <w:szCs w:val="20"/>
        </w:rPr>
        <w:t xml:space="preserve"> mérleggel</w:t>
      </w:r>
      <w:r w:rsidRPr="00B1010E">
        <w:rPr>
          <w:sz w:val="20"/>
          <w:szCs w:val="20"/>
        </w:rPr>
        <w:t xml:space="preserve"> rendelkezzen. </w:t>
      </w:r>
      <w:r w:rsidRPr="00B1010E">
        <w:rPr>
          <w:rStyle w:val="SzvegtrzsFlkvr"/>
          <w:sz w:val="20"/>
          <w:szCs w:val="20"/>
        </w:rPr>
        <w:t>Feketesügér elvitele szigorúan tilos</w:t>
      </w:r>
      <w:proofErr w:type="gramStart"/>
      <w:r w:rsidRPr="00B1010E">
        <w:rPr>
          <w:rStyle w:val="SzvegtrzsFlkvr"/>
          <w:sz w:val="20"/>
          <w:szCs w:val="20"/>
        </w:rPr>
        <w:t>!!</w:t>
      </w:r>
      <w:proofErr w:type="gramEnd"/>
      <w:r w:rsidR="0065181B" w:rsidRPr="00B1010E">
        <w:rPr>
          <w:rStyle w:val="SzvegtrzsFlkvr"/>
          <w:sz w:val="20"/>
          <w:szCs w:val="20"/>
        </w:rPr>
        <w:t xml:space="preserve"> </w:t>
      </w:r>
    </w:p>
    <w:p w:rsidR="0067655C" w:rsidRPr="0067655C" w:rsidRDefault="0067655C" w:rsidP="0067655C">
      <w:pPr>
        <w:pStyle w:val="Szvegtrzs2"/>
        <w:shd w:val="clear" w:color="auto" w:fill="auto"/>
        <w:tabs>
          <w:tab w:val="left" w:pos="934"/>
        </w:tabs>
        <w:spacing w:after="0" w:line="227" w:lineRule="exact"/>
        <w:ind w:right="160" w:firstLine="0"/>
        <w:jc w:val="both"/>
        <w:rPr>
          <w:sz w:val="20"/>
          <w:szCs w:val="20"/>
        </w:rPr>
      </w:pPr>
    </w:p>
    <w:p w:rsidR="00546277" w:rsidRPr="0067655C" w:rsidRDefault="00380608" w:rsidP="00B97BC9">
      <w:pPr>
        <w:pStyle w:val="Szvegtrzs21"/>
        <w:numPr>
          <w:ilvl w:val="0"/>
          <w:numId w:val="1"/>
        </w:numPr>
        <w:shd w:val="clear" w:color="auto" w:fill="auto"/>
        <w:tabs>
          <w:tab w:val="left" w:pos="934"/>
        </w:tabs>
        <w:ind w:left="40" w:right="160"/>
        <w:rPr>
          <w:sz w:val="20"/>
          <w:szCs w:val="20"/>
        </w:rPr>
      </w:pPr>
      <w:r w:rsidRPr="0067655C">
        <w:rPr>
          <w:rStyle w:val="Szvegtrzs22"/>
          <w:b/>
          <w:bCs/>
          <w:sz w:val="20"/>
          <w:szCs w:val="20"/>
        </w:rPr>
        <w:t xml:space="preserve">H. E.-ben egy fő. </w:t>
      </w:r>
      <w:proofErr w:type="gramStart"/>
      <w:r w:rsidRPr="0067655C">
        <w:rPr>
          <w:rStyle w:val="Szvegtrzs22"/>
          <w:b/>
          <w:bCs/>
          <w:sz w:val="20"/>
          <w:szCs w:val="20"/>
        </w:rPr>
        <w:t>He</w:t>
      </w:r>
      <w:proofErr w:type="gramEnd"/>
      <w:r w:rsidRPr="0067655C">
        <w:rPr>
          <w:rStyle w:val="Szvegtrzs22"/>
          <w:b/>
          <w:bCs/>
          <w:sz w:val="20"/>
          <w:szCs w:val="20"/>
        </w:rPr>
        <w:t xml:space="preserve"> tag számára megengedett horgászzsákmány, korlátozások</w:t>
      </w:r>
      <w:r w:rsidRPr="0067655C">
        <w:rPr>
          <w:sz w:val="20"/>
          <w:szCs w:val="20"/>
        </w:rPr>
        <w:t xml:space="preserve"> </w:t>
      </w:r>
      <w:r w:rsidRPr="0067655C">
        <w:rPr>
          <w:rStyle w:val="Szvegtrzs2Nemflkvr"/>
          <w:sz w:val="20"/>
          <w:szCs w:val="20"/>
        </w:rPr>
        <w:t>(Nemes hal: ponty, am</w:t>
      </w:r>
      <w:r w:rsidR="00B1010E">
        <w:rPr>
          <w:rStyle w:val="Szvegtrzs2Nemflkvr"/>
          <w:sz w:val="20"/>
          <w:szCs w:val="20"/>
        </w:rPr>
        <w:t>ú</w:t>
      </w:r>
      <w:r w:rsidRPr="0067655C">
        <w:rPr>
          <w:rStyle w:val="Szvegtrzs2Nemflkvr"/>
          <w:sz w:val="20"/>
          <w:szCs w:val="20"/>
        </w:rPr>
        <w:t xml:space="preserve">r, süllő) Méretkorlátozás: </w:t>
      </w:r>
      <w:r w:rsidRPr="0067655C">
        <w:rPr>
          <w:sz w:val="20"/>
          <w:szCs w:val="20"/>
        </w:rPr>
        <w:t xml:space="preserve">Süllő: méretkorlátozás nélkül fogható, de vissza nem engedhető </w:t>
      </w:r>
      <w:r w:rsidRPr="0067655C">
        <w:rPr>
          <w:rStyle w:val="Szvegtrzs2Nemflkvr"/>
          <w:sz w:val="20"/>
          <w:szCs w:val="20"/>
        </w:rPr>
        <w:t>(a célzottan süllőző horgásznak vállalnia kell, hogy a napi fogható mennyiségbe kis méretű hal is beleszámít) ponty 30</w:t>
      </w:r>
      <w:r w:rsidR="003A19B4" w:rsidRPr="0067655C">
        <w:rPr>
          <w:rStyle w:val="Szvegtrzs2Nemflkvr"/>
          <w:sz w:val="20"/>
          <w:szCs w:val="20"/>
        </w:rPr>
        <w:t xml:space="preserve"> </w:t>
      </w:r>
      <w:r w:rsidRPr="0067655C">
        <w:rPr>
          <w:rStyle w:val="Szvegtrzs2Nemflkvr"/>
          <w:sz w:val="20"/>
          <w:szCs w:val="20"/>
        </w:rPr>
        <w:t xml:space="preserve">cm, </w:t>
      </w:r>
      <w:r w:rsidR="003268EB">
        <w:rPr>
          <w:rStyle w:val="Szvegtrzs2Nemflkvr"/>
          <w:sz w:val="20"/>
          <w:szCs w:val="20"/>
        </w:rPr>
        <w:t>amúr</w:t>
      </w:r>
      <w:r w:rsidRPr="0067655C">
        <w:rPr>
          <w:rStyle w:val="Szvegtrzs2Nemflkvr"/>
          <w:sz w:val="20"/>
          <w:szCs w:val="20"/>
        </w:rPr>
        <w:t xml:space="preserve"> 40</w:t>
      </w:r>
      <w:r w:rsidR="003A19B4" w:rsidRPr="0067655C">
        <w:rPr>
          <w:rStyle w:val="Szvegtrzs2Nemflkvr"/>
          <w:sz w:val="20"/>
          <w:szCs w:val="20"/>
        </w:rPr>
        <w:t xml:space="preserve"> </w:t>
      </w:r>
      <w:r w:rsidRPr="0067655C">
        <w:rPr>
          <w:rStyle w:val="Szvegtrzs2Nemflkvr"/>
          <w:sz w:val="20"/>
          <w:szCs w:val="20"/>
        </w:rPr>
        <w:t>cm</w:t>
      </w:r>
      <w:r w:rsidR="0067655C">
        <w:rPr>
          <w:rStyle w:val="Szvegtrzs2Nemflkvr"/>
          <w:sz w:val="20"/>
          <w:szCs w:val="20"/>
        </w:rPr>
        <w:t>.</w:t>
      </w:r>
      <w:r w:rsidRPr="0067655C">
        <w:rPr>
          <w:rStyle w:val="Szvegtrzs2Nemflkvr"/>
          <w:sz w:val="20"/>
          <w:szCs w:val="20"/>
        </w:rPr>
        <w:t xml:space="preserve"> </w:t>
      </w:r>
      <w:r w:rsidRPr="0067655C">
        <w:rPr>
          <w:sz w:val="20"/>
          <w:szCs w:val="20"/>
        </w:rPr>
        <w:t>Feketesügér célzott horgászata és elvitele szigorúan tilos!!</w:t>
      </w:r>
    </w:p>
    <w:p w:rsidR="00957C27" w:rsidRDefault="00DE34BD" w:rsidP="00957C27">
      <w:pPr>
        <w:pStyle w:val="Szvegtrzs3"/>
        <w:shd w:val="clear" w:color="auto" w:fill="auto"/>
        <w:tabs>
          <w:tab w:val="left" w:pos="740"/>
        </w:tabs>
        <w:spacing w:before="0" w:after="0" w:line="259" w:lineRule="exact"/>
        <w:ind w:right="50" w:firstLine="0"/>
      </w:pPr>
      <w:r w:rsidRPr="0067655C">
        <w:t>5 kg feletti súlyú ponty</w:t>
      </w:r>
      <w:r w:rsidR="003C4822" w:rsidRPr="0067655C">
        <w:t xml:space="preserve"> vagy amúr</w:t>
      </w:r>
      <w:r w:rsidRPr="0067655C">
        <w:t xml:space="preserve"> elvitele TILOS! A tóba a halat azonnal, sérülésmentesen</w:t>
      </w:r>
      <w:r w:rsidR="003A19B4" w:rsidRPr="0067655C">
        <w:t xml:space="preserve"> </w:t>
      </w:r>
      <w:r w:rsidRPr="0067655C">
        <w:t>vissza kell helyezni!</w:t>
      </w:r>
    </w:p>
    <w:p w:rsidR="00F85E1F" w:rsidRPr="00D81B65" w:rsidRDefault="00F85E1F" w:rsidP="00957C27">
      <w:pPr>
        <w:pStyle w:val="Szvegtrzs3"/>
        <w:shd w:val="clear" w:color="auto" w:fill="auto"/>
        <w:tabs>
          <w:tab w:val="left" w:pos="740"/>
        </w:tabs>
        <w:spacing w:before="0" w:after="0" w:line="259" w:lineRule="exact"/>
        <w:ind w:right="50" w:firstLine="0"/>
        <w:rPr>
          <w:color w:val="auto"/>
        </w:rPr>
      </w:pPr>
    </w:p>
    <w:p w:rsidR="003A19B4" w:rsidRPr="00F85E1F" w:rsidRDefault="00F85E1F" w:rsidP="00957C27">
      <w:pPr>
        <w:pStyle w:val="Szvegtrzs3"/>
        <w:shd w:val="clear" w:color="auto" w:fill="auto"/>
        <w:tabs>
          <w:tab w:val="left" w:pos="740"/>
        </w:tabs>
        <w:spacing w:before="0" w:after="0" w:line="259" w:lineRule="exact"/>
        <w:ind w:right="50" w:firstLine="0"/>
        <w:rPr>
          <w:b/>
        </w:rPr>
      </w:pPr>
      <w:r w:rsidRPr="00D81B65">
        <w:rPr>
          <w:b/>
          <w:color w:val="auto"/>
        </w:rPr>
        <w:t>Minden</w:t>
      </w:r>
      <w:r w:rsidR="003A19B4" w:rsidRPr="00D81B65">
        <w:rPr>
          <w:b/>
          <w:color w:val="auto"/>
        </w:rPr>
        <w:t xml:space="preserve"> horgász részére kötelező a </w:t>
      </w:r>
      <w:r w:rsidRPr="00D81B65">
        <w:rPr>
          <w:b/>
          <w:color w:val="auto"/>
        </w:rPr>
        <w:t xml:space="preserve">(lehetőség szerint </w:t>
      </w:r>
      <w:r w:rsidR="003A19B4" w:rsidRPr="00D81B65">
        <w:rPr>
          <w:b/>
          <w:color w:val="auto"/>
        </w:rPr>
        <w:t>nagyméretű</w:t>
      </w:r>
      <w:r w:rsidRPr="00D81B65">
        <w:rPr>
          <w:b/>
          <w:color w:val="auto"/>
        </w:rPr>
        <w:t xml:space="preserve">) </w:t>
      </w:r>
      <w:r w:rsidR="003A19B4" w:rsidRPr="00D81B65">
        <w:rPr>
          <w:b/>
          <w:color w:val="auto"/>
        </w:rPr>
        <w:t>merítőháló</w:t>
      </w:r>
      <w:r w:rsidR="00F63C2B" w:rsidRPr="00F85E1F">
        <w:rPr>
          <w:b/>
        </w:rPr>
        <w:t xml:space="preserve"> (ajánlott a sűrű szövésű)</w:t>
      </w:r>
      <w:r w:rsidR="003A19B4" w:rsidRPr="00F85E1F">
        <w:rPr>
          <w:b/>
        </w:rPr>
        <w:t>, pontymatrac, és fertőtlenítő spray használata!</w:t>
      </w:r>
    </w:p>
    <w:p w:rsidR="00957C27" w:rsidRPr="0067655C" w:rsidRDefault="00957C27" w:rsidP="00957C27">
      <w:pPr>
        <w:pStyle w:val="Szvegtrzs21"/>
        <w:shd w:val="clear" w:color="auto" w:fill="auto"/>
        <w:tabs>
          <w:tab w:val="left" w:pos="934"/>
        </w:tabs>
        <w:ind w:left="40" w:right="160" w:firstLine="0"/>
        <w:rPr>
          <w:sz w:val="20"/>
          <w:szCs w:val="20"/>
        </w:rPr>
      </w:pPr>
    </w:p>
    <w:p w:rsidR="00546277" w:rsidRPr="0067655C" w:rsidRDefault="00380608" w:rsidP="00B97BC9">
      <w:pPr>
        <w:pStyle w:val="Szvegtrzs2"/>
        <w:shd w:val="clear" w:color="auto" w:fill="auto"/>
        <w:spacing w:after="0" w:line="227" w:lineRule="exact"/>
        <w:ind w:left="40" w:right="160" w:firstLine="0"/>
        <w:jc w:val="both"/>
        <w:rPr>
          <w:sz w:val="20"/>
          <w:szCs w:val="20"/>
        </w:rPr>
      </w:pPr>
      <w:r w:rsidRPr="0067655C">
        <w:rPr>
          <w:rStyle w:val="SzvegtrzsFlkvr"/>
          <w:sz w:val="20"/>
          <w:szCs w:val="20"/>
        </w:rPr>
        <w:t xml:space="preserve">Elvihető horgászzsákmány felnőtt tagok számára: </w:t>
      </w:r>
      <w:r w:rsidRPr="0067655C">
        <w:rPr>
          <w:sz w:val="20"/>
          <w:szCs w:val="20"/>
        </w:rPr>
        <w:t>Évente max 50kg vagy 36db nemes hal, (két korlátozás közül azt kell figyelembe venni, amelyik maximumot előbb eléri) A területi engedély további horgászatra nem jogosít fel, nem használható. Naponta 2db nemes hal, hetente 5db nemes hal és 5kg. egyéb hal mennyiség vihető el. A harcsa nem számít bele a horgászzsákmányba, de a fogási napló egyéb rovatában fel kell tüntetni.</w:t>
      </w:r>
    </w:p>
    <w:p w:rsidR="00546277" w:rsidRPr="0067655C" w:rsidRDefault="00380608" w:rsidP="00B97BC9">
      <w:pPr>
        <w:pStyle w:val="Szvegtrzs2"/>
        <w:shd w:val="clear" w:color="auto" w:fill="auto"/>
        <w:spacing w:after="0" w:line="227" w:lineRule="exact"/>
        <w:ind w:left="40" w:right="160" w:firstLine="0"/>
        <w:jc w:val="both"/>
        <w:rPr>
          <w:sz w:val="20"/>
          <w:szCs w:val="20"/>
        </w:rPr>
      </w:pPr>
      <w:r w:rsidRPr="0067655C">
        <w:rPr>
          <w:rStyle w:val="SzvegtrzsFlkvr"/>
          <w:sz w:val="20"/>
          <w:szCs w:val="20"/>
        </w:rPr>
        <w:t xml:space="preserve">Ifik és kezdeményezett tagok: </w:t>
      </w:r>
      <w:r w:rsidRPr="0067655C">
        <w:rPr>
          <w:sz w:val="20"/>
          <w:szCs w:val="20"/>
        </w:rPr>
        <w:t>Évente Max 2</w:t>
      </w:r>
      <w:r w:rsidR="00222966">
        <w:rPr>
          <w:sz w:val="20"/>
          <w:szCs w:val="20"/>
        </w:rPr>
        <w:t>5 kg vagy 18db nemes hal, napi 1</w:t>
      </w:r>
      <w:r w:rsidRPr="0067655C">
        <w:rPr>
          <w:sz w:val="20"/>
          <w:szCs w:val="20"/>
        </w:rPr>
        <w:t>db nemes hal, hetente 3db nemes hal és 5kg egyéb hal vihető el.</w:t>
      </w:r>
    </w:p>
    <w:p w:rsidR="00546277" w:rsidRPr="0067655C" w:rsidRDefault="00380608" w:rsidP="00B97BC9">
      <w:pPr>
        <w:pStyle w:val="Szvegtrzs2"/>
        <w:shd w:val="clear" w:color="auto" w:fill="auto"/>
        <w:spacing w:after="0" w:line="227" w:lineRule="exact"/>
        <w:ind w:left="40" w:right="5180" w:firstLine="0"/>
        <w:jc w:val="left"/>
        <w:rPr>
          <w:sz w:val="20"/>
          <w:szCs w:val="20"/>
        </w:rPr>
      </w:pPr>
      <w:r w:rsidRPr="0067655C">
        <w:rPr>
          <w:rStyle w:val="SzvegtrzsFlkvr"/>
          <w:sz w:val="20"/>
          <w:szCs w:val="20"/>
        </w:rPr>
        <w:t xml:space="preserve">14 </w:t>
      </w:r>
      <w:r w:rsidRPr="0067655C">
        <w:rPr>
          <w:sz w:val="20"/>
          <w:szCs w:val="20"/>
        </w:rPr>
        <w:t xml:space="preserve">év </w:t>
      </w:r>
      <w:r w:rsidRPr="0067655C">
        <w:rPr>
          <w:rStyle w:val="SzvegtrzsFlkvr"/>
          <w:sz w:val="20"/>
          <w:szCs w:val="20"/>
        </w:rPr>
        <w:t xml:space="preserve">alatti személy: </w:t>
      </w:r>
      <w:r w:rsidRPr="0067655C">
        <w:rPr>
          <w:sz w:val="20"/>
          <w:szCs w:val="20"/>
        </w:rPr>
        <w:t xml:space="preserve">Napi </w:t>
      </w:r>
      <w:r w:rsidR="00715076" w:rsidRPr="0067655C">
        <w:rPr>
          <w:rStyle w:val="SzvegtrzsFlkvr"/>
          <w:b w:val="0"/>
          <w:sz w:val="20"/>
          <w:szCs w:val="20"/>
        </w:rPr>
        <w:t>1</w:t>
      </w:r>
      <w:r w:rsidRPr="0067655C">
        <w:rPr>
          <w:rStyle w:val="SzvegtrzsFlkvr"/>
          <w:sz w:val="20"/>
          <w:szCs w:val="20"/>
        </w:rPr>
        <w:t xml:space="preserve"> </w:t>
      </w:r>
      <w:r w:rsidRPr="0067655C">
        <w:rPr>
          <w:sz w:val="20"/>
          <w:szCs w:val="20"/>
        </w:rPr>
        <w:t xml:space="preserve">kg heti 3 kg egyéb hal </w:t>
      </w:r>
      <w:r w:rsidRPr="0067655C">
        <w:rPr>
          <w:rStyle w:val="SzvegtrzsFlkvr"/>
          <w:sz w:val="20"/>
          <w:szCs w:val="20"/>
        </w:rPr>
        <w:t xml:space="preserve">Vendégjegyek: </w:t>
      </w:r>
      <w:r w:rsidRPr="0067655C">
        <w:rPr>
          <w:sz w:val="20"/>
          <w:szCs w:val="20"/>
        </w:rPr>
        <w:t xml:space="preserve">Napi 2 db nemes hal és 5 kg egyéb </w:t>
      </w:r>
      <w:r w:rsidR="00222966">
        <w:rPr>
          <w:sz w:val="20"/>
          <w:szCs w:val="20"/>
        </w:rPr>
        <w:t>vihető el</w:t>
      </w:r>
    </w:p>
    <w:p w:rsidR="00546277" w:rsidRPr="00D81B65" w:rsidRDefault="00380608" w:rsidP="00B97BC9">
      <w:pPr>
        <w:pStyle w:val="Szvegtrzs21"/>
        <w:shd w:val="clear" w:color="auto" w:fill="auto"/>
        <w:ind w:left="40" w:firstLine="0"/>
        <w:rPr>
          <w:sz w:val="20"/>
          <w:szCs w:val="20"/>
        </w:rPr>
      </w:pPr>
      <w:r w:rsidRPr="00D81B65">
        <w:rPr>
          <w:sz w:val="20"/>
          <w:szCs w:val="20"/>
        </w:rPr>
        <w:t xml:space="preserve">Minden horgásznak rendelkeznie kell a horgászat megkezdésekor </w:t>
      </w:r>
      <w:r w:rsidR="00F85E1F" w:rsidRPr="00D81B65">
        <w:rPr>
          <w:color w:val="auto"/>
          <w:sz w:val="20"/>
          <w:szCs w:val="20"/>
        </w:rPr>
        <w:t>nagyméretű</w:t>
      </w:r>
      <w:r w:rsidR="00F85E1F" w:rsidRPr="00D81B65">
        <w:rPr>
          <w:sz w:val="20"/>
          <w:szCs w:val="20"/>
        </w:rPr>
        <w:t xml:space="preserve"> </w:t>
      </w:r>
      <w:r w:rsidRPr="00D81B65">
        <w:rPr>
          <w:sz w:val="20"/>
          <w:szCs w:val="20"/>
        </w:rPr>
        <w:t>merítőhálóval, melyet köteles használni!</w:t>
      </w:r>
    </w:p>
    <w:p w:rsidR="00546277" w:rsidRPr="0067655C" w:rsidRDefault="00546277" w:rsidP="00B97BC9">
      <w:pPr>
        <w:pStyle w:val="Szvegtrzs21"/>
        <w:shd w:val="clear" w:color="auto" w:fill="auto"/>
        <w:ind w:left="40" w:firstLine="0"/>
        <w:rPr>
          <w:sz w:val="20"/>
          <w:szCs w:val="20"/>
        </w:rPr>
      </w:pPr>
    </w:p>
    <w:p w:rsidR="00546277" w:rsidRPr="0067655C" w:rsidRDefault="00380608" w:rsidP="00B97BC9">
      <w:pPr>
        <w:pStyle w:val="Szvegtrzs2"/>
        <w:numPr>
          <w:ilvl w:val="0"/>
          <w:numId w:val="1"/>
        </w:numPr>
        <w:shd w:val="clear" w:color="auto" w:fill="auto"/>
        <w:tabs>
          <w:tab w:val="left" w:pos="845"/>
        </w:tabs>
        <w:spacing w:after="0" w:line="227" w:lineRule="exact"/>
        <w:ind w:left="40" w:right="160"/>
        <w:jc w:val="both"/>
        <w:rPr>
          <w:rStyle w:val="SzvegtrzsFlkvr"/>
          <w:b w:val="0"/>
          <w:bCs w:val="0"/>
          <w:sz w:val="20"/>
          <w:szCs w:val="20"/>
        </w:rPr>
      </w:pPr>
      <w:r w:rsidRPr="0067655C">
        <w:rPr>
          <w:rStyle w:val="SzvegtrzsFlkvr1"/>
          <w:sz w:val="20"/>
          <w:szCs w:val="20"/>
        </w:rPr>
        <w:t xml:space="preserve">Vendégjegy kiváltásának </w:t>
      </w:r>
      <w:r w:rsidR="00D81B65" w:rsidRPr="0067655C">
        <w:rPr>
          <w:rStyle w:val="Szvegtrzs1"/>
          <w:sz w:val="20"/>
          <w:szCs w:val="20"/>
        </w:rPr>
        <w:t>szabályozása</w:t>
      </w:r>
      <w:r w:rsidRPr="0067655C">
        <w:rPr>
          <w:rStyle w:val="Szvegtrzs1"/>
          <w:sz w:val="20"/>
          <w:szCs w:val="20"/>
        </w:rPr>
        <w:t>:</w:t>
      </w:r>
      <w:r w:rsidR="00D81B65" w:rsidRPr="00D81B65">
        <w:rPr>
          <w:rStyle w:val="Szvegtrzs1"/>
          <w:sz w:val="20"/>
          <w:szCs w:val="20"/>
          <w:u w:val="none"/>
        </w:rPr>
        <w:t xml:space="preserve"> </w:t>
      </w:r>
      <w:r w:rsidR="00D81B65">
        <w:rPr>
          <w:sz w:val="20"/>
          <w:szCs w:val="20"/>
        </w:rPr>
        <w:t>Vendégj</w:t>
      </w:r>
      <w:r w:rsidRPr="0067655C">
        <w:rPr>
          <w:sz w:val="20"/>
          <w:szCs w:val="20"/>
        </w:rPr>
        <w:t xml:space="preserve">egyet úgy is lehet váltani, és a vendégnek horgászni, hogy a vendéglátó egyesületi tag nincs állandóan jelen. A vendéglátó fogási naplójának a helyszínen kell maradnia, a teljes felelősséget a vendéglátó vállalja. A vendégjegy árusítást a halőr végzi. </w:t>
      </w:r>
    </w:p>
    <w:p w:rsidR="00E914E3" w:rsidRPr="0067655C" w:rsidRDefault="00F63C2B" w:rsidP="00F63C2B">
      <w:pPr>
        <w:pStyle w:val="Szvegtrzs2"/>
        <w:shd w:val="clear" w:color="auto" w:fill="auto"/>
        <w:tabs>
          <w:tab w:val="left" w:pos="845"/>
        </w:tabs>
        <w:spacing w:after="0" w:line="227" w:lineRule="exact"/>
        <w:ind w:left="40" w:right="16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A halőr személyéről és elérhetőségéről a mindenkori HE vezetősége ad ki tájékoztatást.</w:t>
      </w:r>
    </w:p>
    <w:p w:rsidR="00F63C2B" w:rsidRPr="0067655C" w:rsidRDefault="00774C36" w:rsidP="0067655C">
      <w:pPr>
        <w:pStyle w:val="Szvegtrzs3"/>
        <w:shd w:val="clear" w:color="auto" w:fill="auto"/>
        <w:spacing w:before="0" w:after="0" w:line="396" w:lineRule="exact"/>
        <w:ind w:left="20" w:firstLine="0"/>
        <w:jc w:val="both"/>
      </w:pPr>
      <w:r w:rsidRPr="00D81B65">
        <w:rPr>
          <w:color w:val="auto"/>
        </w:rPr>
        <w:t xml:space="preserve">Jelenleg </w:t>
      </w:r>
      <w:r>
        <w:t>a</w:t>
      </w:r>
      <w:r w:rsidR="00F63C2B" w:rsidRPr="0067655C">
        <w:t xml:space="preserve">lkalmazott halőr: </w:t>
      </w:r>
      <w:proofErr w:type="spellStart"/>
      <w:r w:rsidR="00F63C2B" w:rsidRPr="0067655C">
        <w:rPr>
          <w:rStyle w:val="SzvegtrzsFlkvr"/>
          <w:sz w:val="20"/>
          <w:szCs w:val="20"/>
        </w:rPr>
        <w:t>Faggyas</w:t>
      </w:r>
      <w:proofErr w:type="spellEnd"/>
      <w:r w:rsidR="00F63C2B" w:rsidRPr="0067655C">
        <w:rPr>
          <w:rStyle w:val="SzvegtrzsFlkvr"/>
          <w:sz w:val="20"/>
          <w:szCs w:val="20"/>
        </w:rPr>
        <w:t xml:space="preserve"> László </w:t>
      </w:r>
      <w:r w:rsidR="00F63C2B" w:rsidRPr="0067655C">
        <w:t>Tel: 06/70/276 -4522</w:t>
      </w:r>
    </w:p>
    <w:p w:rsidR="00F63C2B" w:rsidRPr="0067655C" w:rsidRDefault="00F63C2B" w:rsidP="00F63C2B">
      <w:pPr>
        <w:pStyle w:val="Szvegtrzs2"/>
        <w:shd w:val="clear" w:color="auto" w:fill="auto"/>
        <w:tabs>
          <w:tab w:val="left" w:pos="845"/>
        </w:tabs>
        <w:spacing w:after="0" w:line="227" w:lineRule="exact"/>
        <w:ind w:left="40" w:right="160" w:firstLine="0"/>
        <w:jc w:val="both"/>
        <w:rPr>
          <w:sz w:val="20"/>
          <w:szCs w:val="20"/>
        </w:rPr>
      </w:pPr>
    </w:p>
    <w:p w:rsidR="00561872" w:rsidRPr="00D81B65" w:rsidRDefault="00380608" w:rsidP="00774C36">
      <w:pPr>
        <w:pStyle w:val="Szvegtrzs2"/>
        <w:numPr>
          <w:ilvl w:val="0"/>
          <w:numId w:val="1"/>
        </w:numPr>
        <w:shd w:val="clear" w:color="auto" w:fill="auto"/>
        <w:tabs>
          <w:tab w:val="left" w:pos="845"/>
        </w:tabs>
        <w:spacing w:after="0" w:line="227" w:lineRule="exact"/>
        <w:ind w:left="40" w:right="160"/>
        <w:jc w:val="both"/>
        <w:rPr>
          <w:color w:val="auto"/>
          <w:sz w:val="20"/>
          <w:szCs w:val="20"/>
        </w:rPr>
      </w:pPr>
      <w:r w:rsidRPr="0067655C">
        <w:rPr>
          <w:rStyle w:val="SzvegtrzsFlkvr1"/>
          <w:sz w:val="20"/>
          <w:szCs w:val="20"/>
        </w:rPr>
        <w:t>A kifogott hal tárolása, elvitele, halpu</w:t>
      </w:r>
      <w:r w:rsidR="00B97BC9" w:rsidRPr="0067655C">
        <w:rPr>
          <w:rStyle w:val="SzvegtrzsFlkvr1"/>
          <w:sz w:val="20"/>
          <w:szCs w:val="20"/>
        </w:rPr>
        <w:t>c</w:t>
      </w:r>
      <w:r w:rsidRPr="0067655C">
        <w:rPr>
          <w:rStyle w:val="SzvegtrzsFlkvr1"/>
          <w:sz w:val="20"/>
          <w:szCs w:val="20"/>
        </w:rPr>
        <w:t>olás a vízparton</w:t>
      </w:r>
      <w:r w:rsidRPr="0067655C">
        <w:rPr>
          <w:rStyle w:val="SzvegtrzsFlkvr"/>
          <w:sz w:val="20"/>
          <w:szCs w:val="20"/>
        </w:rPr>
        <w:t xml:space="preserve">. </w:t>
      </w:r>
      <w:r w:rsidRPr="0067655C">
        <w:rPr>
          <w:sz w:val="20"/>
          <w:szCs w:val="20"/>
        </w:rPr>
        <w:t xml:space="preserve">A kifogott halat </w:t>
      </w:r>
      <w:r w:rsidR="00B97BC9" w:rsidRPr="0067655C">
        <w:rPr>
          <w:sz w:val="20"/>
          <w:szCs w:val="20"/>
        </w:rPr>
        <w:t>m</w:t>
      </w:r>
      <w:r w:rsidRPr="0067655C">
        <w:rPr>
          <w:sz w:val="20"/>
          <w:szCs w:val="20"/>
        </w:rPr>
        <w:t xml:space="preserve">ax. 2 hétig lehet a vízparton tárolni /gyűjteni/ olyan tárolóedényben, amely a vízből kiemelhető és a </w:t>
      </w:r>
      <w:r w:rsidRPr="0067655C">
        <w:rPr>
          <w:rStyle w:val="SzvegtrzsFlkvr"/>
          <w:sz w:val="20"/>
          <w:szCs w:val="20"/>
        </w:rPr>
        <w:t xml:space="preserve">benne elhelyezett hal jól látható. </w:t>
      </w:r>
      <w:r w:rsidRPr="0067655C">
        <w:rPr>
          <w:sz w:val="20"/>
          <w:szCs w:val="20"/>
        </w:rPr>
        <w:t>A halőrt tájékoztatni kell a tárolt h</w:t>
      </w:r>
      <w:r w:rsidR="00B97BC9" w:rsidRPr="0067655C">
        <w:rPr>
          <w:sz w:val="20"/>
          <w:szCs w:val="20"/>
        </w:rPr>
        <w:t>al</w:t>
      </w:r>
      <w:r w:rsidR="00774C36">
        <w:rPr>
          <w:sz w:val="20"/>
          <w:szCs w:val="20"/>
        </w:rPr>
        <w:t xml:space="preserve"> mennyiségéről. </w:t>
      </w:r>
      <w:r w:rsidR="00774C36" w:rsidRPr="0067655C">
        <w:rPr>
          <w:sz w:val="20"/>
          <w:szCs w:val="20"/>
        </w:rPr>
        <w:t>Amennyiben olyan haltartót talál a halőr, melyet hozzá nem jelentettek be, a halat a vízbe visszaengedi, a haltartót elkobozza, tárgyi bizonyítékként szolgál a szabálysértési eljárásnál</w:t>
      </w:r>
      <w:r w:rsidR="00774C36">
        <w:rPr>
          <w:sz w:val="20"/>
          <w:szCs w:val="20"/>
        </w:rPr>
        <w:t xml:space="preserve">. </w:t>
      </w:r>
      <w:r w:rsidR="00774C36" w:rsidRPr="00D81B65">
        <w:rPr>
          <w:color w:val="auto"/>
          <w:sz w:val="20"/>
          <w:szCs w:val="20"/>
        </w:rPr>
        <w:t>Tájékoztatni kell továbbá a halőrt a</w:t>
      </w:r>
      <w:r w:rsidRPr="00D81B65">
        <w:rPr>
          <w:color w:val="auto"/>
          <w:sz w:val="20"/>
          <w:szCs w:val="20"/>
        </w:rPr>
        <w:t xml:space="preserve"> helyszíni halpucolásról</w:t>
      </w:r>
      <w:r w:rsidR="00774C36" w:rsidRPr="00D81B65">
        <w:rPr>
          <w:color w:val="auto"/>
          <w:sz w:val="20"/>
          <w:szCs w:val="20"/>
        </w:rPr>
        <w:t xml:space="preserve"> annak megkezdése előtt,</w:t>
      </w:r>
      <w:r w:rsidRPr="00D81B65">
        <w:rPr>
          <w:color w:val="auto"/>
          <w:sz w:val="20"/>
          <w:szCs w:val="20"/>
        </w:rPr>
        <w:t xml:space="preserve"> telefonon,</w:t>
      </w:r>
      <w:r w:rsidR="00774C36" w:rsidRPr="00D81B65">
        <w:rPr>
          <w:color w:val="auto"/>
          <w:sz w:val="20"/>
          <w:szCs w:val="20"/>
        </w:rPr>
        <w:t xml:space="preserve"> vagy SMS formájában.</w:t>
      </w:r>
      <w:r w:rsidRPr="00D81B65">
        <w:rPr>
          <w:color w:val="auto"/>
          <w:sz w:val="20"/>
          <w:szCs w:val="20"/>
        </w:rPr>
        <w:t xml:space="preserve"> </w:t>
      </w:r>
    </w:p>
    <w:p w:rsidR="00774C36" w:rsidRPr="00774C36" w:rsidRDefault="00774C36" w:rsidP="00774C36">
      <w:pPr>
        <w:pStyle w:val="Szvegtrzs2"/>
        <w:shd w:val="clear" w:color="auto" w:fill="auto"/>
        <w:tabs>
          <w:tab w:val="left" w:pos="845"/>
        </w:tabs>
        <w:spacing w:after="0" w:line="227" w:lineRule="exact"/>
        <w:ind w:left="40" w:right="160" w:firstLine="0"/>
        <w:jc w:val="both"/>
        <w:rPr>
          <w:sz w:val="20"/>
          <w:szCs w:val="20"/>
        </w:rPr>
      </w:pPr>
    </w:p>
    <w:p w:rsidR="00561872" w:rsidRPr="0067655C" w:rsidRDefault="00561872" w:rsidP="00B97BC9">
      <w:pPr>
        <w:pStyle w:val="Szvegtrzs2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27" w:lineRule="exact"/>
        <w:ind w:left="40" w:right="20" w:hanging="340"/>
        <w:jc w:val="both"/>
        <w:rPr>
          <w:sz w:val="20"/>
          <w:szCs w:val="20"/>
        </w:rPr>
      </w:pP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 xml:space="preserve">A napi elvihető halzsákmány megfogása után a </w:t>
      </w:r>
      <w:r w:rsidRPr="0067655C">
        <w:rPr>
          <w:sz w:val="20"/>
          <w:szCs w:val="20"/>
        </w:rPr>
        <w:t xml:space="preserve">horgászat csak úgy folytatható tovább, ha a horgász a kifogott nemes halat a vízbe visszaengedi. Tilos a már haltartóban lévő hal cserélése, kötelező a kellő gondoskodás, hogy sérülésmentesen kerüljön vissza a hal a vízbe! Tovább horgászás esetén elvihető az egyéb hal (keszeg, kárász, harcsa, csuka </w:t>
      </w:r>
      <w:r w:rsidRPr="00D81B65">
        <w:rPr>
          <w:color w:val="auto"/>
          <w:sz w:val="20"/>
          <w:szCs w:val="20"/>
        </w:rPr>
        <w:t xml:space="preserve">stb.) a </w:t>
      </w:r>
      <w:r w:rsidR="00774C36" w:rsidRPr="00D81B65">
        <w:rPr>
          <w:color w:val="auto"/>
          <w:sz w:val="20"/>
          <w:szCs w:val="20"/>
        </w:rPr>
        <w:t>heti</w:t>
      </w:r>
      <w:r w:rsidRPr="00D81B65">
        <w:rPr>
          <w:color w:val="auto"/>
          <w:sz w:val="20"/>
          <w:szCs w:val="20"/>
        </w:rPr>
        <w:t xml:space="preserve"> korlátozás</w:t>
      </w:r>
      <w:r w:rsidRPr="0067655C">
        <w:rPr>
          <w:sz w:val="20"/>
          <w:szCs w:val="20"/>
        </w:rPr>
        <w:t xml:space="preserve"> szerint.</w:t>
      </w:r>
      <w:r w:rsidR="0067655C">
        <w:rPr>
          <w:sz w:val="20"/>
          <w:szCs w:val="20"/>
        </w:rPr>
        <w:br/>
      </w:r>
    </w:p>
    <w:p w:rsidR="00561872" w:rsidRPr="00D81B65" w:rsidRDefault="00561872" w:rsidP="00B97BC9">
      <w:pPr>
        <w:pStyle w:val="Szvegtrzs2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27" w:lineRule="exact"/>
        <w:ind w:left="40" w:right="20" w:hanging="340"/>
        <w:jc w:val="both"/>
        <w:rPr>
          <w:color w:val="auto"/>
          <w:sz w:val="20"/>
          <w:szCs w:val="20"/>
        </w:rPr>
      </w:pP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 xml:space="preserve">Csónakból történő harcsa horgászatot munkaszüneti </w:t>
      </w:r>
      <w:r w:rsidRPr="0067655C">
        <w:rPr>
          <w:sz w:val="20"/>
          <w:szCs w:val="20"/>
        </w:rPr>
        <w:t>és ünnepnapok kivételével H, K, Sz, Cs. napokon lehet folytatni úgy, hogy a partról horgászokat nem zavarja</w:t>
      </w:r>
      <w:r w:rsidRPr="00D81B65">
        <w:rPr>
          <w:color w:val="auto"/>
          <w:sz w:val="20"/>
          <w:szCs w:val="20"/>
        </w:rPr>
        <w:t>.</w:t>
      </w:r>
      <w:r w:rsidR="00774C36" w:rsidRPr="00D81B65">
        <w:rPr>
          <w:color w:val="auto"/>
          <w:sz w:val="20"/>
          <w:szCs w:val="20"/>
        </w:rPr>
        <w:t xml:space="preserve"> Éjszakai csónakos horgászat esetén kötelező a jelzőfény folyamatos használata. </w:t>
      </w:r>
      <w:r w:rsidR="00F63C2B" w:rsidRPr="00D81B65">
        <w:rPr>
          <w:color w:val="auto"/>
          <w:sz w:val="20"/>
          <w:szCs w:val="20"/>
        </w:rPr>
        <w:t xml:space="preserve"> Amennyiben a parton horgászó jelzi, hogy a csónakból horgászó Őt a horgászatban zavarja, úgy a zavaró tevékenységet meg kell szüntetni.</w:t>
      </w:r>
      <w:r w:rsidR="0067655C" w:rsidRPr="00D81B65">
        <w:rPr>
          <w:color w:val="auto"/>
          <w:sz w:val="20"/>
          <w:szCs w:val="20"/>
        </w:rPr>
        <w:br/>
      </w:r>
    </w:p>
    <w:p w:rsidR="00561872" w:rsidRPr="0067655C" w:rsidRDefault="00561872" w:rsidP="00B97BC9">
      <w:pPr>
        <w:pStyle w:val="Szvegtrzs2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27" w:lineRule="exact"/>
        <w:ind w:left="40" w:right="20" w:hanging="340"/>
        <w:jc w:val="both"/>
        <w:rPr>
          <w:sz w:val="20"/>
          <w:szCs w:val="20"/>
        </w:rPr>
      </w:pP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>A H</w:t>
      </w:r>
      <w:proofErr w:type="gramStart"/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>.E</w:t>
      </w:r>
      <w:proofErr w:type="gramEnd"/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 xml:space="preserve">. vízterületén csónakázni, fürödni, vízi sport </w:t>
      </w:r>
      <w:r w:rsidRPr="0067655C">
        <w:rPr>
          <w:sz w:val="20"/>
          <w:szCs w:val="20"/>
        </w:rPr>
        <w:t>tevékenységet folytatni TILOS! Csónakot lehet használni harcsa horgászatra, bója elhelyezéshez</w:t>
      </w:r>
      <w:r w:rsidR="00794A2A" w:rsidRPr="0067655C">
        <w:rPr>
          <w:sz w:val="20"/>
          <w:szCs w:val="20"/>
        </w:rPr>
        <w:t>/</w:t>
      </w:r>
      <w:r w:rsidRPr="0067655C">
        <w:rPr>
          <w:sz w:val="20"/>
          <w:szCs w:val="20"/>
        </w:rPr>
        <w:t>kivételéhez, emberi mentésre, uszadék eltávolításához.</w:t>
      </w:r>
      <w:r w:rsidR="0067655C">
        <w:rPr>
          <w:sz w:val="20"/>
          <w:szCs w:val="20"/>
        </w:rPr>
        <w:br/>
      </w:r>
    </w:p>
    <w:p w:rsidR="00561872" w:rsidRPr="0067655C" w:rsidRDefault="00561872" w:rsidP="00B97BC9">
      <w:pPr>
        <w:pStyle w:val="Szvegtrzs2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27" w:lineRule="exact"/>
        <w:ind w:left="40" w:right="20" w:hanging="340"/>
        <w:jc w:val="both"/>
        <w:rPr>
          <w:sz w:val="20"/>
          <w:szCs w:val="20"/>
        </w:rPr>
      </w:pP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 xml:space="preserve">Távirányítású motoros hajóval szoktató </w:t>
      </w:r>
      <w:r w:rsidRPr="0067655C">
        <w:rPr>
          <w:sz w:val="20"/>
          <w:szCs w:val="20"/>
        </w:rPr>
        <w:t>etetés engedélyezett a bójákhoz, vagy olyan távolságban, hogy a többi horgászt ne zavarja a horgászatban. Távirányítású motoros hajóval engedélyezett a készség behúzása is. Behúzás esetén fokozottan figyelni kell arra, hogy sem a szomszédos sem a szemben lévő horgászokat ne zavarja, és erről a készség behúzása előtt meg kell bizonyosodni.</w:t>
      </w:r>
      <w:r w:rsidR="0067655C">
        <w:rPr>
          <w:sz w:val="20"/>
          <w:szCs w:val="20"/>
        </w:rPr>
        <w:br/>
      </w:r>
    </w:p>
    <w:p w:rsidR="00561872" w:rsidRPr="0067655C" w:rsidRDefault="00561872" w:rsidP="00B97BC9">
      <w:pPr>
        <w:pStyle w:val="Szvegtrzs2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27" w:lineRule="exact"/>
        <w:ind w:left="40" w:right="20" w:hanging="340"/>
        <w:jc w:val="both"/>
        <w:rPr>
          <w:sz w:val="20"/>
          <w:szCs w:val="20"/>
        </w:rPr>
      </w:pP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lastRenderedPageBreak/>
        <w:t xml:space="preserve">Bója elhelyezése a, HE vizterületén </w:t>
      </w:r>
      <w:r w:rsidRPr="0067655C">
        <w:rPr>
          <w:sz w:val="20"/>
          <w:szCs w:val="20"/>
        </w:rPr>
        <w:t>A kijelölt horgászállásonként egy db bója helyezhető el, mely állandóan a vízben maradhat. A bója elhelyezése a szomszédos (szemben lévő) horgászokkal egyeztetve történjen a további viták elkerülése végett.</w:t>
      </w:r>
      <w:r w:rsidR="0067655C">
        <w:rPr>
          <w:sz w:val="20"/>
          <w:szCs w:val="20"/>
        </w:rPr>
        <w:br/>
      </w:r>
    </w:p>
    <w:p w:rsidR="00561872" w:rsidRPr="0067655C" w:rsidRDefault="00561872" w:rsidP="00B97BC9">
      <w:pPr>
        <w:pStyle w:val="Szvegtrzs2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27" w:lineRule="exact"/>
        <w:ind w:left="40" w:right="20" w:hanging="340"/>
        <w:jc w:val="both"/>
        <w:rPr>
          <w:sz w:val="20"/>
          <w:szCs w:val="20"/>
        </w:rPr>
      </w:pP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 xml:space="preserve">Ajánlás, a szoktató etetés helykijelöléshez bója elhelyezéséhez: </w:t>
      </w:r>
      <w:r w:rsidRPr="0067655C">
        <w:rPr>
          <w:sz w:val="20"/>
          <w:szCs w:val="20"/>
        </w:rPr>
        <w:t>A H</w:t>
      </w:r>
      <w:proofErr w:type="gramStart"/>
      <w:r w:rsidRPr="0067655C">
        <w:rPr>
          <w:sz w:val="20"/>
          <w:szCs w:val="20"/>
        </w:rPr>
        <w:t>.E</w:t>
      </w:r>
      <w:proofErr w:type="gramEnd"/>
      <w:r w:rsidRPr="0067655C">
        <w:rPr>
          <w:sz w:val="20"/>
          <w:szCs w:val="20"/>
        </w:rPr>
        <w:t>. területén minden tagot egyenlő jogok illetik meg, éppen ezért az etetett helyek bójá</w:t>
      </w:r>
      <w:r w:rsidR="005E15CC">
        <w:rPr>
          <w:sz w:val="20"/>
          <w:szCs w:val="20"/>
        </w:rPr>
        <w:t>val történő</w:t>
      </w:r>
      <w:r w:rsidRPr="0067655C">
        <w:rPr>
          <w:sz w:val="20"/>
          <w:szCs w:val="20"/>
        </w:rPr>
        <w:t xml:space="preserve"> kijelölésé</w:t>
      </w:r>
      <w:r w:rsidR="005E15CC">
        <w:rPr>
          <w:sz w:val="20"/>
          <w:szCs w:val="20"/>
        </w:rPr>
        <w:t>nél</w:t>
      </w:r>
      <w:r w:rsidRPr="0067655C">
        <w:rPr>
          <w:sz w:val="20"/>
          <w:szCs w:val="20"/>
        </w:rPr>
        <w:t xml:space="preserve"> fokozott figyelmet kell fordítani. A többi horgász sérelmére nem lehet ezeket lefoglalni. Minden tag egyeztesse a környezetében a horgászokkal a viták elkerülése érdekében a horgászhelyek megjelölését.</w:t>
      </w:r>
      <w:r w:rsidR="0067655C">
        <w:rPr>
          <w:sz w:val="20"/>
          <w:szCs w:val="20"/>
        </w:rPr>
        <w:br/>
      </w:r>
    </w:p>
    <w:p w:rsidR="00561872" w:rsidRPr="0067655C" w:rsidRDefault="00561872" w:rsidP="00B97BC9">
      <w:pPr>
        <w:pStyle w:val="Szvegtrzs2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27" w:lineRule="exact"/>
        <w:ind w:left="40" w:right="20" w:hanging="340"/>
        <w:jc w:val="both"/>
        <w:rPr>
          <w:sz w:val="20"/>
          <w:szCs w:val="20"/>
        </w:rPr>
      </w:pP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>Horgászverseny szervezése</w:t>
      </w:r>
      <w:r w:rsidR="00794A2A" w:rsidRPr="0067655C">
        <w:rPr>
          <w:rStyle w:val="SzvegtrzsFlkvrTrkz0pt"/>
          <w:rFonts w:ascii="Times New Roman" w:hAnsi="Times New Roman" w:cs="Times New Roman"/>
          <w:sz w:val="20"/>
          <w:szCs w:val="20"/>
        </w:rPr>
        <w:t>:</w:t>
      </w: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 xml:space="preserve"> </w:t>
      </w:r>
      <w:r w:rsidRPr="0067655C">
        <w:rPr>
          <w:sz w:val="20"/>
          <w:szCs w:val="20"/>
        </w:rPr>
        <w:t xml:space="preserve">A horgászversenyre jelentkezőknek </w:t>
      </w:r>
      <w:r w:rsidR="00794A2A" w:rsidRPr="0067655C">
        <w:rPr>
          <w:sz w:val="20"/>
          <w:szCs w:val="20"/>
        </w:rPr>
        <w:t>nevezési</w:t>
      </w:r>
      <w:r w:rsidRPr="0067655C">
        <w:rPr>
          <w:sz w:val="20"/>
          <w:szCs w:val="20"/>
        </w:rPr>
        <w:t xml:space="preserve"> díjat kell fizetni</w:t>
      </w:r>
      <w:r w:rsidR="00794A2A" w:rsidRPr="0067655C">
        <w:rPr>
          <w:sz w:val="20"/>
          <w:szCs w:val="20"/>
        </w:rPr>
        <w:t>, amelynek összege egy napijegy ára</w:t>
      </w:r>
      <w:r w:rsidRPr="0067655C">
        <w:rPr>
          <w:sz w:val="20"/>
          <w:szCs w:val="20"/>
        </w:rPr>
        <w:t xml:space="preserve">. A </w:t>
      </w:r>
      <w:r w:rsidR="00794A2A" w:rsidRPr="0067655C">
        <w:rPr>
          <w:sz w:val="20"/>
          <w:szCs w:val="20"/>
        </w:rPr>
        <w:t>nevezési</w:t>
      </w:r>
      <w:r w:rsidRPr="0067655C">
        <w:rPr>
          <w:sz w:val="20"/>
          <w:szCs w:val="20"/>
        </w:rPr>
        <w:t xml:space="preserve"> díj magában foglalja egy ebéd szolgáltatását</w:t>
      </w:r>
      <w:r w:rsidR="00794A2A" w:rsidRPr="0067655C">
        <w:rPr>
          <w:sz w:val="20"/>
          <w:szCs w:val="20"/>
        </w:rPr>
        <w:t>. A versenyre</w:t>
      </w:r>
      <w:r w:rsidRPr="0067655C">
        <w:rPr>
          <w:sz w:val="20"/>
          <w:szCs w:val="20"/>
        </w:rPr>
        <w:t xml:space="preserve"> nem H.E tag is jelentkezhet, de hal elvitelére a nevezési díj őt sem jogosítja fel.</w:t>
      </w:r>
      <w:r w:rsidR="00794A2A" w:rsidRPr="0067655C">
        <w:rPr>
          <w:sz w:val="20"/>
          <w:szCs w:val="20"/>
        </w:rPr>
        <w:t xml:space="preserve"> </w:t>
      </w:r>
      <w:r w:rsidR="0067655C">
        <w:rPr>
          <w:sz w:val="20"/>
          <w:szCs w:val="20"/>
        </w:rPr>
        <w:br/>
      </w:r>
    </w:p>
    <w:p w:rsidR="00561872" w:rsidRPr="0067655C" w:rsidRDefault="00561872" w:rsidP="00B97BC9">
      <w:pPr>
        <w:pStyle w:val="Szvegtrzs2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27" w:lineRule="exact"/>
        <w:ind w:left="40" w:right="20" w:hanging="340"/>
        <w:jc w:val="both"/>
        <w:rPr>
          <w:sz w:val="20"/>
          <w:szCs w:val="20"/>
        </w:rPr>
      </w:pP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>A bevetett horgászkészség felügyelete</w:t>
      </w:r>
      <w:r w:rsidR="00794A2A" w:rsidRPr="00D81B65">
        <w:rPr>
          <w:rStyle w:val="SzvegtrzsFlkvrTrkz0pt"/>
          <w:rFonts w:ascii="Times New Roman" w:hAnsi="Times New Roman" w:cs="Times New Roman"/>
          <w:color w:val="auto"/>
          <w:sz w:val="20"/>
          <w:szCs w:val="20"/>
        </w:rPr>
        <w:t>:</w:t>
      </w:r>
      <w:r w:rsidRPr="00D81B65">
        <w:rPr>
          <w:rStyle w:val="SzvegtrzsFlkvrTrkz0pt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81B65">
        <w:rPr>
          <w:color w:val="auto"/>
          <w:sz w:val="20"/>
          <w:szCs w:val="20"/>
        </w:rPr>
        <w:t>A horgász</w:t>
      </w:r>
      <w:r w:rsidR="00C22D91" w:rsidRPr="00D81B65">
        <w:rPr>
          <w:color w:val="auto"/>
          <w:sz w:val="20"/>
          <w:szCs w:val="20"/>
        </w:rPr>
        <w:t xml:space="preserve"> a </w:t>
      </w:r>
      <w:r w:rsidRPr="00D81B65">
        <w:rPr>
          <w:color w:val="auto"/>
          <w:sz w:val="20"/>
          <w:szCs w:val="20"/>
        </w:rPr>
        <w:t>készségé</w:t>
      </w:r>
      <w:r w:rsidR="00C22D91" w:rsidRPr="00D81B65">
        <w:rPr>
          <w:color w:val="auto"/>
          <w:sz w:val="20"/>
          <w:szCs w:val="20"/>
        </w:rPr>
        <w:t>t</w:t>
      </w:r>
      <w:r w:rsidRPr="00D81B65">
        <w:rPr>
          <w:color w:val="auto"/>
          <w:sz w:val="20"/>
          <w:szCs w:val="20"/>
        </w:rPr>
        <w:t xml:space="preserve"> időszakosan más személynek </w:t>
      </w:r>
      <w:r w:rsidR="00C22D91" w:rsidRPr="00D81B65">
        <w:rPr>
          <w:color w:val="auto"/>
          <w:sz w:val="20"/>
          <w:szCs w:val="20"/>
        </w:rPr>
        <w:t>abban az esetben</w:t>
      </w:r>
      <w:r w:rsidRPr="00D81B65">
        <w:rPr>
          <w:color w:val="auto"/>
          <w:sz w:val="20"/>
          <w:szCs w:val="20"/>
        </w:rPr>
        <w:t xml:space="preserve"> engedheti át, ha közvetlenül</w:t>
      </w:r>
      <w:r w:rsidR="00C22D91" w:rsidRPr="00D81B65">
        <w:rPr>
          <w:color w:val="auto"/>
          <w:sz w:val="20"/>
          <w:szCs w:val="20"/>
        </w:rPr>
        <w:t xml:space="preserve"> ott van mellette, és felügyeli a horgászatot.</w:t>
      </w:r>
      <w:r w:rsidRPr="00D81B65">
        <w:rPr>
          <w:color w:val="auto"/>
          <w:sz w:val="20"/>
          <w:szCs w:val="20"/>
        </w:rPr>
        <w:t xml:space="preserve"> A</w:t>
      </w:r>
      <w:r w:rsidRPr="0067655C">
        <w:rPr>
          <w:sz w:val="20"/>
          <w:szCs w:val="20"/>
        </w:rPr>
        <w:t xml:space="preserve"> horgászrend és horgászati szabályok betartásának megsértése esetén a felelősséget a horgász vállalja.</w:t>
      </w:r>
    </w:p>
    <w:p w:rsidR="00561872" w:rsidRPr="0067655C" w:rsidRDefault="00561872" w:rsidP="00B97BC9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A horgász a bevetett horgászkészségtől eltávolodhat (pl.: horgászat közben pihen, telkén dolgozik, szomszédos stégekre átmegy, stb.) annyira, hogy segédeszközzel (elektromos kapásjelző, rádiós adó-vevő kapásjelző stb.) észlelje a kapást. Amennyiben nincs olyan kapásjelzője (segédeszköze), akkor a horgászkészség közelében kell tartózkodni, ahonnan a kapást látja.</w:t>
      </w:r>
    </w:p>
    <w:p w:rsidR="00561872" w:rsidRPr="0067655C" w:rsidRDefault="00561872" w:rsidP="00B97BC9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Amennyiben a horgász elhagyja a horgásztó területét (kimegy a kapun), még ha rövid időre is, a horgászkészséget köteles a vízből kivenni.</w:t>
      </w:r>
    </w:p>
    <w:p w:rsidR="00C22D91" w:rsidRPr="00165C06" w:rsidRDefault="00561872" w:rsidP="00B97BC9">
      <w:pPr>
        <w:pStyle w:val="Szvegtrzs21"/>
        <w:numPr>
          <w:ilvl w:val="0"/>
          <w:numId w:val="2"/>
        </w:numPr>
        <w:shd w:val="clear" w:color="auto" w:fill="auto"/>
        <w:tabs>
          <w:tab w:val="left" w:pos="402"/>
        </w:tabs>
        <w:ind w:left="40" w:hanging="340"/>
        <w:rPr>
          <w:sz w:val="20"/>
          <w:szCs w:val="20"/>
        </w:rPr>
      </w:pPr>
      <w:r w:rsidRPr="00165C06">
        <w:rPr>
          <w:bCs w:val="0"/>
          <w:sz w:val="20"/>
          <w:szCs w:val="20"/>
        </w:rPr>
        <w:t xml:space="preserve">A horgász </w:t>
      </w:r>
      <w:proofErr w:type="spellStart"/>
      <w:r w:rsidRPr="00165C06">
        <w:rPr>
          <w:bCs w:val="0"/>
          <w:sz w:val="20"/>
          <w:szCs w:val="20"/>
        </w:rPr>
        <w:t>egyidőben</w:t>
      </w:r>
      <w:proofErr w:type="spellEnd"/>
      <w:r w:rsidRPr="00165C06">
        <w:rPr>
          <w:bCs w:val="0"/>
          <w:sz w:val="20"/>
          <w:szCs w:val="20"/>
        </w:rPr>
        <w:t xml:space="preserve"> </w:t>
      </w:r>
      <w:r w:rsidR="00C22D91" w:rsidRPr="00165C06">
        <w:rPr>
          <w:bCs w:val="0"/>
          <w:sz w:val="20"/>
          <w:szCs w:val="20"/>
        </w:rPr>
        <w:t>horgászhat</w:t>
      </w:r>
    </w:p>
    <w:p w:rsidR="00C22D91" w:rsidRDefault="00C22D91" w:rsidP="00C22D91">
      <w:pPr>
        <w:pStyle w:val="Szvegtrzs21"/>
        <w:shd w:val="clear" w:color="auto" w:fill="auto"/>
        <w:tabs>
          <w:tab w:val="left" w:pos="402"/>
        </w:tabs>
        <w:ind w:left="40" w:firstLine="0"/>
        <w:rPr>
          <w:b w:val="0"/>
          <w:bCs w:val="0"/>
          <w:sz w:val="20"/>
          <w:szCs w:val="20"/>
        </w:rPr>
      </w:pPr>
    </w:p>
    <w:p w:rsidR="00561872" w:rsidRPr="00165C06" w:rsidRDefault="00561872" w:rsidP="00C22D91">
      <w:pPr>
        <w:pStyle w:val="Szvegtrzs21"/>
        <w:shd w:val="clear" w:color="auto" w:fill="auto"/>
        <w:tabs>
          <w:tab w:val="left" w:pos="402"/>
        </w:tabs>
        <w:ind w:left="40" w:firstLine="0"/>
        <w:rPr>
          <w:bCs w:val="0"/>
          <w:sz w:val="20"/>
          <w:szCs w:val="20"/>
        </w:rPr>
      </w:pPr>
      <w:proofErr w:type="gramStart"/>
      <w:r w:rsidRPr="00165C06">
        <w:rPr>
          <w:bCs w:val="0"/>
          <w:sz w:val="20"/>
          <w:szCs w:val="20"/>
        </w:rPr>
        <w:t>HE</w:t>
      </w:r>
      <w:proofErr w:type="gramEnd"/>
      <w:r w:rsidRPr="00165C06">
        <w:rPr>
          <w:bCs w:val="0"/>
          <w:sz w:val="20"/>
          <w:szCs w:val="20"/>
        </w:rPr>
        <w:t xml:space="preserve"> felnőtt tagok esetében:</w:t>
      </w:r>
    </w:p>
    <w:p w:rsidR="00165C06" w:rsidRPr="0067655C" w:rsidRDefault="00165C06" w:rsidP="00C22D91">
      <w:pPr>
        <w:pStyle w:val="Szvegtrzs21"/>
        <w:shd w:val="clear" w:color="auto" w:fill="auto"/>
        <w:tabs>
          <w:tab w:val="left" w:pos="402"/>
        </w:tabs>
        <w:ind w:left="40" w:firstLine="0"/>
        <w:rPr>
          <w:sz w:val="20"/>
          <w:szCs w:val="20"/>
        </w:rPr>
      </w:pPr>
    </w:p>
    <w:p w:rsidR="00561872" w:rsidRDefault="00561872" w:rsidP="00B97BC9">
      <w:pPr>
        <w:pStyle w:val="Szvegtrzs2"/>
        <w:shd w:val="clear" w:color="auto" w:fill="auto"/>
        <w:ind w:left="4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Két horgászbottal, horgászbotonként Max. 2-2 horoggal</w:t>
      </w:r>
    </w:p>
    <w:p w:rsidR="00165C06" w:rsidRPr="00D81B65" w:rsidRDefault="00165C06" w:rsidP="00B97BC9">
      <w:pPr>
        <w:pStyle w:val="Szvegtrzs2"/>
        <w:shd w:val="clear" w:color="auto" w:fill="auto"/>
        <w:ind w:left="40" w:firstLine="0"/>
        <w:jc w:val="both"/>
        <w:rPr>
          <w:color w:val="auto"/>
          <w:sz w:val="20"/>
          <w:szCs w:val="20"/>
        </w:rPr>
      </w:pPr>
      <w:proofErr w:type="spellStart"/>
      <w:r w:rsidRPr="00D81B65">
        <w:rPr>
          <w:color w:val="auto"/>
          <w:sz w:val="20"/>
          <w:szCs w:val="20"/>
        </w:rPr>
        <w:t>Bojlis</w:t>
      </w:r>
      <w:proofErr w:type="spellEnd"/>
      <w:r w:rsidRPr="00D81B65">
        <w:rPr>
          <w:color w:val="auto"/>
          <w:sz w:val="20"/>
          <w:szCs w:val="20"/>
        </w:rPr>
        <w:t xml:space="preserve"> horgászok horgászbotonként </w:t>
      </w:r>
      <w:proofErr w:type="spellStart"/>
      <w:r w:rsidRPr="00D81B65">
        <w:rPr>
          <w:color w:val="auto"/>
          <w:sz w:val="20"/>
          <w:szCs w:val="20"/>
        </w:rPr>
        <w:t>max</w:t>
      </w:r>
      <w:proofErr w:type="spellEnd"/>
      <w:r w:rsidRPr="00D81B65">
        <w:rPr>
          <w:color w:val="auto"/>
          <w:sz w:val="20"/>
          <w:szCs w:val="20"/>
        </w:rPr>
        <w:t>. 1 horoggal horgászhatnak.</w:t>
      </w:r>
    </w:p>
    <w:p w:rsidR="00561872" w:rsidRPr="0067655C" w:rsidRDefault="00561872" w:rsidP="00B97BC9">
      <w:pPr>
        <w:pStyle w:val="Szvegtrzs2"/>
        <w:shd w:val="clear" w:color="auto" w:fill="auto"/>
        <w:ind w:left="4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Egy időben két horgászbotnál több bottal akkor horgászhat a H</w:t>
      </w:r>
      <w:proofErr w:type="gramStart"/>
      <w:r w:rsidRPr="0067655C">
        <w:rPr>
          <w:sz w:val="20"/>
          <w:szCs w:val="20"/>
        </w:rPr>
        <w:t>.E</w:t>
      </w:r>
      <w:proofErr w:type="gramEnd"/>
      <w:r w:rsidRPr="0067655C">
        <w:rPr>
          <w:sz w:val="20"/>
          <w:szCs w:val="20"/>
        </w:rPr>
        <w:t xml:space="preserve">. </w:t>
      </w:r>
      <w:proofErr w:type="gramStart"/>
      <w:r w:rsidRPr="0067655C">
        <w:rPr>
          <w:sz w:val="20"/>
          <w:szCs w:val="20"/>
        </w:rPr>
        <w:t>tag</w:t>
      </w:r>
      <w:proofErr w:type="gramEnd"/>
      <w:r w:rsidRPr="0067655C">
        <w:rPr>
          <w:sz w:val="20"/>
          <w:szCs w:val="20"/>
        </w:rPr>
        <w:t xml:space="preserve"> ha:</w:t>
      </w:r>
    </w:p>
    <w:p w:rsidR="00561872" w:rsidRPr="0067655C" w:rsidRDefault="00561872" w:rsidP="00C22D91">
      <w:pPr>
        <w:pStyle w:val="Szvegtrzs2"/>
        <w:numPr>
          <w:ilvl w:val="0"/>
          <w:numId w:val="8"/>
        </w:numPr>
        <w:shd w:val="clear" w:color="auto" w:fill="auto"/>
        <w:ind w:right="2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Kiváltja a harmadik horgászbotra jogosító engedélyt (közgyűlési határozat alapján), aminek ára 15.000.-Ft, de halat nem vihet el a napi 2db nemes halon és 5kg egyéb halon felül.</w:t>
      </w:r>
    </w:p>
    <w:p w:rsidR="00561872" w:rsidRPr="0067655C" w:rsidRDefault="00561872" w:rsidP="00C22D91">
      <w:pPr>
        <w:pStyle w:val="Szvegtrzs2"/>
        <w:numPr>
          <w:ilvl w:val="0"/>
          <w:numId w:val="8"/>
        </w:numPr>
        <w:shd w:val="clear" w:color="auto" w:fill="auto"/>
        <w:ind w:right="2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 xml:space="preserve">Kiváltja a második területi engedélyt (közgyűlési határozat alapján), ebben az esetben meg kell fizetni az új belépésre vonatkozó belépési díjat, és az egyéb költségeket. Ekkor 4 bottal horgászhat </w:t>
      </w:r>
      <w:proofErr w:type="gramStart"/>
      <w:r w:rsidRPr="0067655C">
        <w:rPr>
          <w:sz w:val="20"/>
          <w:szCs w:val="20"/>
        </w:rPr>
        <w:t>a</w:t>
      </w:r>
      <w:proofErr w:type="gramEnd"/>
      <w:r w:rsidRPr="0067655C">
        <w:rPr>
          <w:sz w:val="20"/>
          <w:szCs w:val="20"/>
        </w:rPr>
        <w:t xml:space="preserve"> HE tag, és természetesen kétszeres horgászzsákmányt vihet el.</w:t>
      </w:r>
    </w:p>
    <w:p w:rsidR="00561872" w:rsidRPr="0067655C" w:rsidRDefault="00561872" w:rsidP="00165C06">
      <w:pPr>
        <w:pStyle w:val="Szvegtrzs2"/>
        <w:numPr>
          <w:ilvl w:val="0"/>
          <w:numId w:val="9"/>
        </w:numPr>
        <w:shd w:val="clear" w:color="auto" w:fill="auto"/>
        <w:jc w:val="both"/>
        <w:rPr>
          <w:sz w:val="20"/>
          <w:szCs w:val="20"/>
        </w:rPr>
      </w:pPr>
      <w:r w:rsidRPr="0067655C">
        <w:rPr>
          <w:sz w:val="20"/>
          <w:szCs w:val="20"/>
        </w:rPr>
        <w:t xml:space="preserve">db. 5métemél nem hosszabb orsó nélküli spiccbottal </w:t>
      </w:r>
    </w:p>
    <w:p w:rsidR="00165C06" w:rsidRDefault="00561872" w:rsidP="00165C06">
      <w:pPr>
        <w:pStyle w:val="Szvegtrzs2"/>
        <w:shd w:val="clear" w:color="auto" w:fill="auto"/>
        <w:ind w:left="4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 xml:space="preserve">1 </w:t>
      </w:r>
      <w:r w:rsidR="00165C06" w:rsidRPr="0067655C">
        <w:rPr>
          <w:sz w:val="20"/>
          <w:szCs w:val="20"/>
        </w:rPr>
        <w:t>m</w:t>
      </w:r>
      <w:r w:rsidR="00165C06" w:rsidRPr="00165C06">
        <w:rPr>
          <w:sz w:val="20"/>
          <w:szCs w:val="20"/>
          <w:vertAlign w:val="superscript"/>
        </w:rPr>
        <w:t>2</w:t>
      </w:r>
      <w:r w:rsidR="00165C06">
        <w:rPr>
          <w:sz w:val="20"/>
          <w:szCs w:val="20"/>
        </w:rPr>
        <w:t xml:space="preserve">-nél </w:t>
      </w:r>
      <w:r w:rsidR="00165C06" w:rsidRPr="00165C06">
        <w:rPr>
          <w:sz w:val="20"/>
          <w:szCs w:val="20"/>
        </w:rPr>
        <w:t>nem</w:t>
      </w:r>
      <w:r w:rsidRPr="0067655C">
        <w:rPr>
          <w:sz w:val="20"/>
          <w:szCs w:val="20"/>
        </w:rPr>
        <w:t xml:space="preserve"> nagyobb csalihalfogó eme</w:t>
      </w:r>
      <w:r w:rsidR="00794A2A" w:rsidRPr="0067655C">
        <w:rPr>
          <w:sz w:val="20"/>
          <w:szCs w:val="20"/>
        </w:rPr>
        <w:t>l</w:t>
      </w:r>
      <w:r w:rsidRPr="0067655C">
        <w:rPr>
          <w:sz w:val="20"/>
          <w:szCs w:val="20"/>
        </w:rPr>
        <w:t>őhálóval</w:t>
      </w:r>
    </w:p>
    <w:p w:rsidR="00561872" w:rsidRPr="0067655C" w:rsidRDefault="00561872" w:rsidP="00165C06">
      <w:pPr>
        <w:pStyle w:val="Szvegtrzs2"/>
        <w:shd w:val="clear" w:color="auto" w:fill="auto"/>
        <w:ind w:left="40" w:firstLine="0"/>
        <w:jc w:val="both"/>
        <w:rPr>
          <w:sz w:val="20"/>
          <w:szCs w:val="20"/>
        </w:rPr>
      </w:pP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>Ifiknek és kedvezményezettek</w:t>
      </w:r>
      <w:r w:rsidR="00165C06">
        <w:rPr>
          <w:rStyle w:val="SzvegtrzsFlkvrTrkz0pt"/>
          <w:rFonts w:ascii="Times New Roman" w:hAnsi="Times New Roman" w:cs="Times New Roman"/>
          <w:sz w:val="20"/>
          <w:szCs w:val="20"/>
        </w:rPr>
        <w:t xml:space="preserve"> esetében</w:t>
      </w: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 xml:space="preserve">: </w:t>
      </w:r>
      <w:r w:rsidRPr="0067655C">
        <w:rPr>
          <w:sz w:val="20"/>
          <w:szCs w:val="20"/>
        </w:rPr>
        <w:t>egy db horgászbot Max. 2 horoggal</w:t>
      </w:r>
    </w:p>
    <w:p w:rsidR="00561872" w:rsidRPr="0067655C" w:rsidRDefault="00561872" w:rsidP="00B97BC9">
      <w:pPr>
        <w:pStyle w:val="Szvegtrzs2"/>
        <w:shd w:val="clear" w:color="auto" w:fill="auto"/>
        <w:ind w:left="4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A 14. életévét be nem töltött gyermek részére egy db. úszós, orsó nélküli horgászbot</w:t>
      </w:r>
      <w:r w:rsidR="00165C06">
        <w:rPr>
          <w:sz w:val="20"/>
          <w:szCs w:val="20"/>
        </w:rPr>
        <w:t xml:space="preserve"> használata</w:t>
      </w:r>
      <w:r w:rsidRPr="0067655C">
        <w:rPr>
          <w:sz w:val="20"/>
          <w:szCs w:val="20"/>
        </w:rPr>
        <w:t xml:space="preserve"> engedélyezett.</w:t>
      </w:r>
    </w:p>
    <w:p w:rsidR="00561872" w:rsidRPr="0067655C" w:rsidRDefault="00561872" w:rsidP="00B97BC9">
      <w:pPr>
        <w:pStyle w:val="Szvegtrzs2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27" w:lineRule="exact"/>
        <w:ind w:left="40" w:right="20" w:hanging="340"/>
        <w:jc w:val="both"/>
        <w:rPr>
          <w:sz w:val="20"/>
          <w:szCs w:val="20"/>
        </w:rPr>
      </w:pP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>A halőr (főállású</w:t>
      </w:r>
      <w:r w:rsidR="00794A2A" w:rsidRPr="0067655C">
        <w:rPr>
          <w:rStyle w:val="SzvegtrzsFlkvrTrkz0pt"/>
          <w:rFonts w:ascii="Times New Roman" w:hAnsi="Times New Roman" w:cs="Times New Roman"/>
          <w:sz w:val="20"/>
          <w:szCs w:val="20"/>
        </w:rPr>
        <w:t xml:space="preserve"> vagy </w:t>
      </w:r>
      <w:r w:rsidRPr="0067655C">
        <w:rPr>
          <w:rStyle w:val="SzvegtrzsFlkvrTrkz0pt"/>
          <w:rFonts w:ascii="Times New Roman" w:hAnsi="Times New Roman" w:cs="Times New Roman"/>
          <w:sz w:val="20"/>
          <w:szCs w:val="20"/>
        </w:rPr>
        <w:t xml:space="preserve">társadalmi munkában) </w:t>
      </w:r>
      <w:r w:rsidRPr="0067655C">
        <w:rPr>
          <w:sz w:val="20"/>
          <w:szCs w:val="20"/>
        </w:rPr>
        <w:t xml:space="preserve">fényképes igazolvánnyal ellátott hivatalos személy, </w:t>
      </w:r>
      <w:proofErr w:type="gramStart"/>
      <w:r w:rsidRPr="0067655C">
        <w:rPr>
          <w:sz w:val="20"/>
          <w:szCs w:val="20"/>
        </w:rPr>
        <w:t>a</w:t>
      </w:r>
      <w:proofErr w:type="gramEnd"/>
      <w:r w:rsidRPr="0067655C">
        <w:rPr>
          <w:sz w:val="20"/>
          <w:szCs w:val="20"/>
        </w:rPr>
        <w:t xml:space="preserve"> H</w:t>
      </w:r>
      <w:r w:rsidR="00ED7048">
        <w:rPr>
          <w:sz w:val="20"/>
          <w:szCs w:val="20"/>
        </w:rPr>
        <w:t>E elnöke adja ki a megbízólevelé</w:t>
      </w:r>
      <w:r w:rsidRPr="0067655C">
        <w:rPr>
          <w:sz w:val="20"/>
          <w:szCs w:val="20"/>
        </w:rPr>
        <w:t>t. A halőr mint hivatalos személy egy személyben is hitelesen igazolja a cselekmény elkövetését abban az esetben is, amikor a szabálysértés tényét az elkövető nem ismeri el.</w:t>
      </w:r>
    </w:p>
    <w:p w:rsidR="00561872" w:rsidRPr="0067655C" w:rsidRDefault="00561872" w:rsidP="00B97BC9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A halőr amennyiben a horgászhelyen bevetett készséget talál, jogosult a horgászt a nap bármely szakában /0-24-ig/ ellenőrizni. Ellenőrzése során ellenőrizheti az okmányokat, fertőtlenítő folyadékot, merítőhálót, mérleget,</w:t>
      </w:r>
      <w:r w:rsidR="00ED7048">
        <w:rPr>
          <w:sz w:val="20"/>
          <w:szCs w:val="20"/>
        </w:rPr>
        <w:t xml:space="preserve"> pontymatracot,</w:t>
      </w:r>
      <w:r w:rsidRPr="0067655C">
        <w:rPr>
          <w:sz w:val="20"/>
          <w:szCs w:val="20"/>
        </w:rPr>
        <w:t xml:space="preserve"> horgászzsákmányt, zsákmány súlyát, horgászati rend betartását, megvilágítást.</w:t>
      </w:r>
    </w:p>
    <w:p w:rsidR="00561872" w:rsidRPr="0067655C" w:rsidRDefault="00561872" w:rsidP="00B97BC9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Szabálysértés esetén elveheti a területi engedélyt, tiltott horgászkészséget, szabálysértés tényét igazoló bűnjelet a szabálysértés kivizsgálásáig, fegyelmi eljárást kezdeményez.</w:t>
      </w:r>
    </w:p>
    <w:p w:rsidR="00561872" w:rsidRPr="0067655C" w:rsidRDefault="00561872" w:rsidP="00B97BC9">
      <w:pPr>
        <w:pStyle w:val="Szvegtrzs21"/>
        <w:shd w:val="clear" w:color="auto" w:fill="auto"/>
        <w:ind w:left="40" w:firstLine="0"/>
        <w:rPr>
          <w:sz w:val="20"/>
          <w:szCs w:val="20"/>
        </w:rPr>
      </w:pPr>
      <w:r w:rsidRPr="0067655C">
        <w:rPr>
          <w:sz w:val="20"/>
          <w:szCs w:val="20"/>
        </w:rPr>
        <w:t>Területen belül a halőr gépjárművet is átvizsgálhat.</w:t>
      </w:r>
    </w:p>
    <w:p w:rsidR="00561872" w:rsidRPr="0067655C" w:rsidRDefault="00561872" w:rsidP="00B97BC9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A halőr fényképfelvételt, kamerafelvételt készíthet a szabálysértés igazolására, a horgásztagok kötelesek együttműködni a halőr munkavégzésénél, akár tanúként is.</w:t>
      </w:r>
    </w:p>
    <w:p w:rsidR="00561872" w:rsidRPr="0067655C" w:rsidRDefault="00561872" w:rsidP="00B97BC9">
      <w:pPr>
        <w:pStyle w:val="Szvegtrzs2"/>
        <w:shd w:val="clear" w:color="auto" w:fill="auto"/>
        <w:ind w:left="4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lastRenderedPageBreak/>
        <w:t>A Halőr intézkedési jogkörében végzett tevékenységét nem bírálhatja felül a H.E. tag.</w:t>
      </w:r>
    </w:p>
    <w:p w:rsidR="00561872" w:rsidRPr="0067655C" w:rsidRDefault="00561872" w:rsidP="00B97BC9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A halőr munkavégzésének gátlása, személye elleni megnyilvánulás, önbíráskodás, testi sértés súlyos fegyelmi vétségnek számít, végső esetben a H.E. tagság soraiból való végleges kizárás a büntetési tétel. A halőr hivatalos személy, támadása rendőrségi feljelentést von maga után!</w:t>
      </w:r>
    </w:p>
    <w:p w:rsidR="00561872" w:rsidRDefault="00561872" w:rsidP="007821CE">
      <w:pPr>
        <w:pStyle w:val="Szvegtrzs2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27" w:lineRule="exact"/>
        <w:ind w:left="40" w:right="20" w:hanging="324"/>
        <w:jc w:val="both"/>
        <w:rPr>
          <w:sz w:val="20"/>
          <w:szCs w:val="20"/>
        </w:rPr>
      </w:pPr>
      <w:r w:rsidRPr="00D81B65">
        <w:rPr>
          <w:rStyle w:val="SzvegtrzsFlkvrTrkz0pt"/>
          <w:rFonts w:ascii="Times New Roman" w:hAnsi="Times New Roman" w:cs="Times New Roman"/>
          <w:sz w:val="20"/>
          <w:szCs w:val="20"/>
        </w:rPr>
        <w:t xml:space="preserve">Konténeres szemétszállítás </w:t>
      </w:r>
      <w:r w:rsidR="007821CE">
        <w:rPr>
          <w:sz w:val="20"/>
          <w:szCs w:val="20"/>
        </w:rPr>
        <w:t xml:space="preserve">A 2012. december 12-én </w:t>
      </w:r>
      <w:proofErr w:type="gramStart"/>
      <w:r w:rsidR="007821CE">
        <w:rPr>
          <w:sz w:val="20"/>
          <w:szCs w:val="20"/>
        </w:rPr>
        <w:t>megtartott</w:t>
      </w:r>
      <w:proofErr w:type="gramEnd"/>
      <w:r w:rsidR="007821CE">
        <w:rPr>
          <w:sz w:val="20"/>
          <w:szCs w:val="20"/>
        </w:rPr>
        <w:t xml:space="preserve"> HE közgyűlésen a jelenlevő tagok a szemétszállítást nem szavazták meg. Az alacsony taglétszám, a közös költség bevételéből ne lehet kigazdálkodni a szemétszállítás díját, ezért a szemétkezelést mindenki EGYÉNILEG OLDJA MEG. Aki a területen szemetet lerak, közepes fokú szabálytalanságot követ el.</w:t>
      </w:r>
    </w:p>
    <w:p w:rsidR="007821CE" w:rsidRPr="0067655C" w:rsidRDefault="007821CE" w:rsidP="007821CE">
      <w:pPr>
        <w:pStyle w:val="Szvegtrzs2"/>
        <w:shd w:val="clear" w:color="auto" w:fill="auto"/>
        <w:tabs>
          <w:tab w:val="left" w:pos="402"/>
        </w:tabs>
        <w:spacing w:after="0" w:line="227" w:lineRule="exact"/>
        <w:ind w:left="40" w:right="20" w:firstLine="0"/>
        <w:jc w:val="both"/>
        <w:rPr>
          <w:sz w:val="20"/>
          <w:szCs w:val="20"/>
        </w:rPr>
      </w:pPr>
    </w:p>
    <w:p w:rsidR="00715076" w:rsidRPr="0067655C" w:rsidRDefault="00561872" w:rsidP="00B97BC9">
      <w:pPr>
        <w:pStyle w:val="Szvegtrzs21"/>
        <w:numPr>
          <w:ilvl w:val="0"/>
          <w:numId w:val="2"/>
        </w:numPr>
        <w:shd w:val="clear" w:color="auto" w:fill="auto"/>
        <w:tabs>
          <w:tab w:val="left" w:pos="402"/>
        </w:tabs>
        <w:spacing w:line="241" w:lineRule="exact"/>
        <w:ind w:left="40" w:hanging="340"/>
        <w:rPr>
          <w:rStyle w:val="Szvegtrzs2Corbel95ptDlt"/>
          <w:rFonts w:ascii="Times New Roman" w:eastAsia="Times New Roman" w:hAnsi="Times New Roman" w:cs="Times New Roman"/>
          <w:b/>
          <w:bCs/>
          <w:i w:val="0"/>
          <w:iCs w:val="0"/>
          <w:sz w:val="20"/>
          <w:szCs w:val="20"/>
        </w:rPr>
      </w:pPr>
      <w:r w:rsidRPr="0067655C">
        <w:rPr>
          <w:bCs w:val="0"/>
          <w:sz w:val="20"/>
          <w:szCs w:val="20"/>
        </w:rPr>
        <w:t>Fegyelmi vétségek, büntetések</w:t>
      </w:r>
      <w:r w:rsidR="00715076" w:rsidRPr="0067655C">
        <w:rPr>
          <w:rStyle w:val="Szvegtrzs2Corbel95ptDlt"/>
          <w:rFonts w:ascii="Times New Roman" w:hAnsi="Times New Roman" w:cs="Times New Roman"/>
          <w:b/>
          <w:bCs/>
          <w:sz w:val="20"/>
          <w:szCs w:val="20"/>
        </w:rPr>
        <w:t>:</w:t>
      </w:r>
    </w:p>
    <w:p w:rsidR="00715076" w:rsidRPr="0067655C" w:rsidRDefault="00561872" w:rsidP="00715076">
      <w:pPr>
        <w:pStyle w:val="Szvegtrzs21"/>
        <w:shd w:val="clear" w:color="auto" w:fill="auto"/>
        <w:tabs>
          <w:tab w:val="left" w:pos="402"/>
        </w:tabs>
        <w:spacing w:line="241" w:lineRule="exact"/>
        <w:ind w:left="40" w:firstLine="0"/>
        <w:rPr>
          <w:sz w:val="20"/>
          <w:szCs w:val="20"/>
        </w:rPr>
      </w:pPr>
      <w:r w:rsidRPr="0067655C">
        <w:rPr>
          <w:rStyle w:val="Szvegtrzs2Corbel95ptDlt"/>
          <w:rFonts w:ascii="Times New Roman" w:hAnsi="Times New Roman" w:cs="Times New Roman"/>
          <w:b/>
          <w:bCs/>
          <w:i w:val="0"/>
          <w:sz w:val="20"/>
          <w:szCs w:val="20"/>
        </w:rPr>
        <w:t>Ellenőrzést végezhetne</w:t>
      </w:r>
      <w:r w:rsidR="00715076" w:rsidRPr="0067655C">
        <w:rPr>
          <w:rStyle w:val="Szvegtrzs2Corbel95ptDlt"/>
          <w:rFonts w:ascii="Times New Roman" w:hAnsi="Times New Roman" w:cs="Times New Roman"/>
          <w:b/>
          <w:bCs/>
          <w:i w:val="0"/>
          <w:sz w:val="20"/>
          <w:szCs w:val="20"/>
        </w:rPr>
        <w:t>:</w:t>
      </w:r>
      <w:r w:rsidRPr="0067655C">
        <w:rPr>
          <w:sz w:val="20"/>
          <w:szCs w:val="20"/>
        </w:rPr>
        <w:t xml:space="preserve"> </w:t>
      </w:r>
      <w:r w:rsidRPr="0067655C">
        <w:rPr>
          <w:b w:val="0"/>
          <w:sz w:val="20"/>
          <w:szCs w:val="20"/>
        </w:rPr>
        <w:t>Halőrök, vagy társadalmi halőrök</w:t>
      </w:r>
      <w:r w:rsidRPr="0067655C">
        <w:rPr>
          <w:sz w:val="20"/>
          <w:szCs w:val="20"/>
        </w:rPr>
        <w:t xml:space="preserve">. </w:t>
      </w:r>
    </w:p>
    <w:p w:rsidR="009B4B1F" w:rsidRDefault="00561872" w:rsidP="00715076">
      <w:pPr>
        <w:pStyle w:val="Szvegtrzs21"/>
        <w:shd w:val="clear" w:color="auto" w:fill="auto"/>
        <w:tabs>
          <w:tab w:val="left" w:pos="402"/>
        </w:tabs>
        <w:spacing w:line="241" w:lineRule="exact"/>
        <w:ind w:left="40" w:firstLine="0"/>
        <w:rPr>
          <w:rStyle w:val="Szvegtrzs2Nemflkvr"/>
          <w:sz w:val="20"/>
          <w:szCs w:val="20"/>
        </w:rPr>
      </w:pPr>
      <w:r w:rsidRPr="0067655C">
        <w:rPr>
          <w:b w:val="0"/>
          <w:sz w:val="20"/>
          <w:szCs w:val="20"/>
        </w:rPr>
        <w:t>Szabálysértést bejelenthetnek a</w:t>
      </w:r>
      <w:r w:rsidR="00715076" w:rsidRPr="0067655C">
        <w:rPr>
          <w:b w:val="0"/>
          <w:sz w:val="20"/>
          <w:szCs w:val="20"/>
        </w:rPr>
        <w:t xml:space="preserve"> </w:t>
      </w:r>
      <w:r w:rsidRPr="0067655C">
        <w:rPr>
          <w:b w:val="0"/>
          <w:sz w:val="20"/>
          <w:szCs w:val="20"/>
        </w:rPr>
        <w:t xml:space="preserve">H.E. TAGOK A HORGÁSZ EGYESÜLET ELNÖKÉHEZ, A CSELEKMÉNY IGAZOLÁSÁHOZ KÉT TANÚ ALÁÍRÁSA IS SZÜKSÉGES. A halőr állapítja meg az esetleges szabálysértés elkövetését A TÁBLÁZAT ALAPJÁN a H.E. Fegyelmi Szabályzata. 2 és 11. §. alapján, ill. az abból készült alábbi </w:t>
      </w:r>
      <w:r w:rsidRPr="0067655C">
        <w:rPr>
          <w:rStyle w:val="Szvegtrzs2Nemflkvr"/>
          <w:b/>
          <w:sz w:val="20"/>
          <w:szCs w:val="20"/>
        </w:rPr>
        <w:t xml:space="preserve">táblázatos </w:t>
      </w:r>
      <w:r w:rsidRPr="0067655C">
        <w:rPr>
          <w:b w:val="0"/>
          <w:sz w:val="20"/>
          <w:szCs w:val="20"/>
        </w:rPr>
        <w:t>kivonat me</w:t>
      </w:r>
      <w:r w:rsidR="009B4B1F" w:rsidRPr="0067655C">
        <w:rPr>
          <w:b w:val="0"/>
          <w:sz w:val="20"/>
          <w:szCs w:val="20"/>
        </w:rPr>
        <w:t>g</w:t>
      </w:r>
      <w:r w:rsidRPr="0067655C">
        <w:rPr>
          <w:b w:val="0"/>
          <w:sz w:val="20"/>
          <w:szCs w:val="20"/>
        </w:rPr>
        <w:t>felelő alkalmazásával lehet a</w:t>
      </w:r>
      <w:r w:rsidRPr="0067655C">
        <w:rPr>
          <w:sz w:val="20"/>
          <w:szCs w:val="20"/>
        </w:rPr>
        <w:t xml:space="preserve"> </w:t>
      </w:r>
      <w:r w:rsidR="009B4B1F" w:rsidRPr="0067655C">
        <w:rPr>
          <w:rStyle w:val="Szvegtrzs2Nemflkvr"/>
          <w:sz w:val="20"/>
          <w:szCs w:val="20"/>
        </w:rPr>
        <w:t>p</w:t>
      </w:r>
      <w:r w:rsidRPr="0067655C">
        <w:rPr>
          <w:rStyle w:val="Szvegtrzs2Nemflkvr"/>
          <w:sz w:val="20"/>
          <w:szCs w:val="20"/>
        </w:rPr>
        <w:t>énzbírsá</w:t>
      </w:r>
      <w:r w:rsidR="009B4B1F" w:rsidRPr="0067655C">
        <w:rPr>
          <w:rStyle w:val="Szvegtrzs2Nemflkvr"/>
          <w:sz w:val="20"/>
          <w:szCs w:val="20"/>
        </w:rPr>
        <w:t>g</w:t>
      </w:r>
      <w:r w:rsidRPr="0067655C">
        <w:rPr>
          <w:rStyle w:val="Szvegtrzs2Nemflkvr"/>
          <w:sz w:val="20"/>
          <w:szCs w:val="20"/>
        </w:rPr>
        <w:t>ot meghatározni:</w:t>
      </w:r>
      <w:r w:rsidR="009B4B1F" w:rsidRPr="0067655C">
        <w:rPr>
          <w:rStyle w:val="Szvegtrzs2Nemflkvr"/>
          <w:sz w:val="20"/>
          <w:szCs w:val="20"/>
        </w:rPr>
        <w:t xml:space="preserve"> </w:t>
      </w:r>
    </w:p>
    <w:p w:rsidR="00EE33C7" w:rsidRPr="0067655C" w:rsidRDefault="00EE33C7" w:rsidP="00715076">
      <w:pPr>
        <w:pStyle w:val="Szvegtrzs21"/>
        <w:shd w:val="clear" w:color="auto" w:fill="auto"/>
        <w:tabs>
          <w:tab w:val="left" w:pos="402"/>
        </w:tabs>
        <w:spacing w:line="241" w:lineRule="exact"/>
        <w:ind w:left="40" w:firstLine="0"/>
        <w:rPr>
          <w:b w:val="0"/>
          <w:bCs w:val="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387"/>
        <w:gridCol w:w="2386"/>
        <w:gridCol w:w="2386"/>
        <w:gridCol w:w="2386"/>
      </w:tblGrid>
      <w:tr w:rsidR="003C3A56" w:rsidRPr="003C3A56" w:rsidTr="005C0276">
        <w:trPr>
          <w:trHeight w:val="30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A5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Kisebb fokú szabálytalanság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A5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Közepes fokú szabálytalanság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A5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Súlyos szabálytalanság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C3A5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Súlyos szabálytalanság</w:t>
            </w:r>
          </w:p>
        </w:tc>
      </w:tr>
      <w:tr w:rsidR="003C3A56" w:rsidRPr="003C3A56" w:rsidTr="005C0276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Birsága: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Bírsága: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Bírsága: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Bírsága:</w:t>
            </w:r>
          </w:p>
        </w:tc>
      </w:tr>
      <w:tr w:rsidR="003C3A56" w:rsidRPr="003C3A56" w:rsidTr="005C0276">
        <w:trPr>
          <w:trHeight w:val="405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az éves területi engedély árának 20, azaz húsz %-ka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az éves területi engedély árának 50, azaz ötven %-ka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az éves területi engedély árának 100, azaz száz %-ka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az éves területi engedély árának 100, azaz száz %-ka</w:t>
            </w:r>
          </w:p>
        </w:tc>
      </w:tr>
      <w:tr w:rsidR="003C3A56" w:rsidRPr="003C3A56" w:rsidTr="005C0276">
        <w:trPr>
          <w:trHeight w:val="405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Tételek: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Tételek: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Tételek: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A horgászkészségek szabályosságának megsértése</w:t>
            </w:r>
          </w:p>
        </w:tc>
      </w:tr>
      <w:tr w:rsidR="003C3A56" w:rsidRPr="003C3A56" w:rsidTr="005C0276">
        <w:trPr>
          <w:trHeight w:val="405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Éjszaka a lámpa hiánya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Pontymatrac, merítő szák, fertőtlenítő spray hiánya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Érvényes engedély nélkül történő horgászat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Ifiknél, kedvezményezetteknél az előbbi</w:t>
            </w:r>
          </w:p>
        </w:tc>
      </w:tr>
      <w:tr w:rsidR="003C3A56" w:rsidRPr="003C3A56" w:rsidTr="005C0276">
        <w:trPr>
          <w:trHeight w:val="60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Mérleg hiánya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Hal súlyának lefelé kerekítése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Az engedélyezettnél több bottal való horgászat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Halőr munkájának zavarása, a fogási naplónak a halőr részére való át nem adása</w:t>
            </w:r>
          </w:p>
        </w:tc>
      </w:tr>
      <w:tr w:rsidR="003C3A56" w:rsidRPr="003C3A56" w:rsidTr="005C0276">
        <w:trPr>
          <w:trHeight w:val="405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Rontott sor nem kihúzása a fogási naplóban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Bevetett horgászkészség elhagyása cselekvőképes távolságon túl.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Hal nincs beirva a bot bedobásáig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Feketesügér célzott horgászata</w:t>
            </w:r>
          </w:p>
        </w:tc>
      </w:tr>
      <w:tr w:rsidR="003C3A56" w:rsidRPr="003C3A56" w:rsidTr="005C0276">
        <w:trPr>
          <w:trHeight w:val="315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Hal súlyának felfelé kerekítése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7821CE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HE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területén szemét lerakása</w:t>
            </w:r>
            <w:r w:rsidR="003C3A56"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Hal előzetes bejelentés nélküli pucolása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Horgásznapló le nem adása</w:t>
            </w:r>
          </w:p>
        </w:tc>
      </w:tr>
      <w:tr w:rsidR="003C3A56" w:rsidRPr="003C3A56" w:rsidTr="005C0276">
        <w:trPr>
          <w:trHeight w:val="405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A fogási naplóhoz való írószer hiánya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Ponty tilalom ideje alatt nem élő hallal vagy halszelettel történő horgászat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A56" w:rsidRPr="003C3A56" w:rsidRDefault="003C3A56" w:rsidP="00EE33C7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 kg feletti ponty </w:t>
            </w:r>
            <w:r w:rsidR="00EE33C7" w:rsidRPr="00EE33C7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vagy</w:t>
            </w:r>
            <w:r w:rsidR="00EE33C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amúr megtartása</w:t>
            </w:r>
          </w:p>
        </w:tc>
      </w:tr>
      <w:tr w:rsidR="003C3A56" w:rsidRPr="003C3A56" w:rsidTr="0011330A">
        <w:trPr>
          <w:trHeight w:val="405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Csónakból való harcsa horgászat szabályainak megsértése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Kifogott hal tárolási szabályának megsértése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3A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C3A56" w:rsidRPr="003C3A56" w:rsidTr="0011330A">
        <w:trPr>
          <w:trHeight w:val="60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Bója elhelyezési szabály megsértése Távirányítós hajóval a többi horgász zavarása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A megtartható halak mennyiségi, súlybéli időszaki, fajta szerinti korlátozásának áthágása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eastAsia="Times New Roman"/>
                <w:sz w:val="10"/>
                <w:szCs w:val="10"/>
              </w:rPr>
            </w:pPr>
            <w:r w:rsidRPr="003C3A56">
              <w:rPr>
                <w:rFonts w:eastAsia="Times New Roman"/>
                <w:sz w:val="10"/>
                <w:szCs w:val="10"/>
              </w:rPr>
              <w:t> </w:t>
            </w:r>
          </w:p>
        </w:tc>
      </w:tr>
      <w:tr w:rsidR="003C3A56" w:rsidRPr="003C3A56" w:rsidTr="0011330A">
        <w:trPr>
          <w:trHeight w:val="40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eastAsia="Times New Roman"/>
                <w:sz w:val="10"/>
                <w:szCs w:val="10"/>
              </w:rPr>
            </w:pPr>
            <w:r w:rsidRPr="003C3A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eastAsia="Times New Roman"/>
                <w:sz w:val="10"/>
                <w:szCs w:val="10"/>
              </w:rPr>
            </w:pPr>
            <w:r w:rsidRPr="003C3A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C3A56">
              <w:rPr>
                <w:rFonts w:ascii="Times New Roman" w:eastAsia="Times New Roman" w:hAnsi="Times New Roman" w:cs="Times New Roman"/>
                <w:sz w:val="15"/>
                <w:szCs w:val="15"/>
              </w:rPr>
              <w:t>A napi mennyiségi korlát elérése utáni horgászat szabályának megsértése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A56" w:rsidRPr="003C3A56" w:rsidRDefault="003C3A56" w:rsidP="003C3A56">
            <w:pPr>
              <w:widowControl/>
              <w:jc w:val="center"/>
              <w:rPr>
                <w:rFonts w:eastAsia="Times New Roman"/>
                <w:sz w:val="10"/>
                <w:szCs w:val="10"/>
              </w:rPr>
            </w:pPr>
            <w:r w:rsidRPr="003C3A56">
              <w:rPr>
                <w:rFonts w:eastAsia="Times New Roman"/>
                <w:sz w:val="10"/>
                <w:szCs w:val="10"/>
              </w:rPr>
              <w:t> </w:t>
            </w:r>
          </w:p>
        </w:tc>
      </w:tr>
    </w:tbl>
    <w:p w:rsidR="00E914E3" w:rsidRPr="0067655C" w:rsidRDefault="00E914E3" w:rsidP="0067655C">
      <w:pPr>
        <w:tabs>
          <w:tab w:val="left" w:pos="1590"/>
        </w:tabs>
      </w:pPr>
    </w:p>
    <w:p w:rsidR="0067655C" w:rsidRPr="005C0276" w:rsidRDefault="0067655C" w:rsidP="005C0276">
      <w:pPr>
        <w:pStyle w:val="Tblzatfelirata1"/>
        <w:framePr w:w="9333" w:h="762" w:hRule="exact" w:wrap="notBeside" w:vAnchor="text" w:hAnchor="page" w:x="1414" w:y="513"/>
        <w:shd w:val="clear" w:color="auto" w:fill="auto"/>
        <w:ind w:left="40"/>
        <w:rPr>
          <w:b w:val="0"/>
          <w:sz w:val="18"/>
          <w:szCs w:val="20"/>
        </w:rPr>
      </w:pPr>
      <w:r w:rsidRPr="005C0276">
        <w:rPr>
          <w:b w:val="0"/>
          <w:sz w:val="18"/>
          <w:szCs w:val="20"/>
        </w:rPr>
        <w:t>A FENTIEKBEN FÉL NEM SOROLT, AZ ORSZÁGOS HORGÁSZRENDDEL MEGEGYEZŐ SZABÁLYOK MEGSZEGÉSE ESETÉN A CSELEKMÉNNYEL ARÁNYOS BESOROLÁSSAL LESZNEK MEGHATÁROZVA A BÍRSÁGOK MÉRTÉKEI.</w:t>
      </w:r>
    </w:p>
    <w:p w:rsidR="00E914E3" w:rsidRPr="0067655C" w:rsidRDefault="008104A0" w:rsidP="00B97BC9">
      <w:pPr>
        <w:pStyle w:val="Szvegtrzs2"/>
        <w:shd w:val="clear" w:color="auto" w:fill="auto"/>
        <w:ind w:left="40" w:right="20" w:firstLine="0"/>
        <w:jc w:val="both"/>
        <w:rPr>
          <w:bCs/>
          <w:sz w:val="20"/>
          <w:szCs w:val="20"/>
        </w:rPr>
      </w:pPr>
      <w:r w:rsidRPr="0067655C">
        <w:rPr>
          <w:bCs/>
          <w:sz w:val="20"/>
          <w:szCs w:val="20"/>
        </w:rPr>
        <w:t>A vendég szabálytalansága a vendéglátóra hátul a büntetési tétel súlyosságának megfelelően (lásd fenti táblázat)!</w:t>
      </w:r>
    </w:p>
    <w:p w:rsidR="0048124F" w:rsidRDefault="0048124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</w:rPr>
        <w:br w:type="page"/>
      </w:r>
    </w:p>
    <w:p w:rsidR="00E914E3" w:rsidRPr="00D81B65" w:rsidRDefault="00E914E3" w:rsidP="00E914E3">
      <w:pPr>
        <w:pStyle w:val="Szvegtrzs3"/>
        <w:shd w:val="clear" w:color="auto" w:fill="auto"/>
        <w:spacing w:before="0" w:after="0" w:line="295" w:lineRule="exact"/>
        <w:ind w:left="20" w:firstLine="0"/>
        <w:jc w:val="both"/>
        <w:rPr>
          <w:b/>
          <w:color w:val="auto"/>
        </w:rPr>
      </w:pPr>
      <w:r w:rsidRPr="00D81B65">
        <w:rPr>
          <w:b/>
          <w:color w:val="auto"/>
        </w:rPr>
        <w:lastRenderedPageBreak/>
        <w:t>A bírságok részletezése:</w:t>
      </w:r>
    </w:p>
    <w:p w:rsidR="00E914E3" w:rsidRPr="00D81B65" w:rsidRDefault="00DE34BD" w:rsidP="00E914E3">
      <w:pPr>
        <w:numPr>
          <w:ilvl w:val="0"/>
          <w:numId w:val="4"/>
        </w:numPr>
        <w:tabs>
          <w:tab w:val="left" w:pos="1333"/>
          <w:tab w:val="right" w:pos="6781"/>
          <w:tab w:val="right" w:pos="6972"/>
          <w:tab w:val="right" w:pos="10001"/>
        </w:tabs>
        <w:spacing w:line="295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81B6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Több szabálysértési cselekmény összevonása</w:t>
      </w:r>
      <w:r w:rsidRPr="00D81B6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esetén a ma</w:t>
      </w:r>
      <w:r w:rsidR="00EE33C7" w:rsidRPr="00D81B6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ximálisan kiszabható pénzbírság </w:t>
      </w:r>
      <w:r w:rsidR="00E914E3" w:rsidRPr="00D81B6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az új belépési összeg, azaz max. 60.000 Ft lehet. </w:t>
      </w:r>
      <w:r w:rsidRPr="00D81B65">
        <w:rPr>
          <w:rFonts w:ascii="Times New Roman" w:eastAsia="Times New Roman" w:hAnsi="Times New Roman" w:cs="Times New Roman"/>
          <w:color w:val="auto"/>
          <w:sz w:val="20"/>
          <w:szCs w:val="20"/>
        </w:rPr>
        <w:t>I</w:t>
      </w:r>
      <w:r w:rsidR="00E914E3" w:rsidRPr="00D81B65"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E914E3" w:rsidRPr="00D81B65" w:rsidRDefault="00E914E3" w:rsidP="00E914E3">
      <w:pPr>
        <w:pStyle w:val="Szvegtrzs3"/>
        <w:numPr>
          <w:ilvl w:val="0"/>
          <w:numId w:val="4"/>
        </w:numPr>
        <w:shd w:val="clear" w:color="auto" w:fill="auto"/>
        <w:tabs>
          <w:tab w:val="left" w:pos="1333"/>
        </w:tabs>
        <w:spacing w:before="0" w:after="0" w:line="295" w:lineRule="exact"/>
        <w:ind w:left="20" w:right="760" w:firstLine="0"/>
        <w:jc w:val="both"/>
        <w:rPr>
          <w:color w:val="auto"/>
        </w:rPr>
      </w:pPr>
      <w:r w:rsidRPr="00D81B65">
        <w:rPr>
          <w:rStyle w:val="SzvegtrzsFlkvr"/>
          <w:color w:val="auto"/>
          <w:sz w:val="20"/>
          <w:szCs w:val="20"/>
        </w:rPr>
        <w:t xml:space="preserve">A tetten ért szabálysértő, </w:t>
      </w:r>
      <w:r w:rsidRPr="00D81B65">
        <w:rPr>
          <w:color w:val="auto"/>
        </w:rPr>
        <w:t>aki j</w:t>
      </w:r>
      <w:r w:rsidR="00EE33C7" w:rsidRPr="00D81B65">
        <w:rPr>
          <w:color w:val="auto"/>
        </w:rPr>
        <w:t xml:space="preserve">ogtalanul birtokol halzsákmányt, </w:t>
      </w:r>
      <w:r w:rsidRPr="00D81B65">
        <w:rPr>
          <w:color w:val="auto"/>
        </w:rPr>
        <w:t>a halat nem viheti el, élő hal a tóba visszahelyezendő. Haltetemet a szabálysértő akkor viheti el, ha a mérlegelt súly és annak piaci ára kétszeres szorzatával számított Ft összeget a büntetési tétel felett megfizeti. Egyébként bűnjelként elkobozásra kerül a haltetem.</w:t>
      </w:r>
    </w:p>
    <w:p w:rsidR="00E914E3" w:rsidRPr="00D81B65" w:rsidRDefault="00E914E3" w:rsidP="00E914E3">
      <w:pPr>
        <w:pStyle w:val="Szvegtrzs3"/>
        <w:numPr>
          <w:ilvl w:val="0"/>
          <w:numId w:val="4"/>
        </w:numPr>
        <w:shd w:val="clear" w:color="auto" w:fill="auto"/>
        <w:tabs>
          <w:tab w:val="left" w:pos="1333"/>
        </w:tabs>
        <w:spacing w:before="0" w:after="0" w:line="295" w:lineRule="exact"/>
        <w:ind w:left="20" w:right="760" w:firstLine="0"/>
        <w:jc w:val="both"/>
        <w:rPr>
          <w:color w:val="auto"/>
        </w:rPr>
      </w:pPr>
      <w:r w:rsidRPr="00D81B65">
        <w:rPr>
          <w:rStyle w:val="SzvegtrzsFlkvr"/>
          <w:color w:val="auto"/>
          <w:sz w:val="20"/>
          <w:szCs w:val="20"/>
        </w:rPr>
        <w:t xml:space="preserve">Kifogott, illetve birtokolt </w:t>
      </w:r>
      <w:proofErr w:type="gramStart"/>
      <w:r w:rsidRPr="00D81B65">
        <w:rPr>
          <w:rStyle w:val="SzvegtrzsFlkvr"/>
          <w:color w:val="auto"/>
          <w:sz w:val="20"/>
          <w:szCs w:val="20"/>
        </w:rPr>
        <w:t xml:space="preserve">hal </w:t>
      </w:r>
      <w:r w:rsidRPr="00D81B65">
        <w:rPr>
          <w:color w:val="auto"/>
        </w:rPr>
        <w:t>fogási</w:t>
      </w:r>
      <w:proofErr w:type="gramEnd"/>
      <w:r w:rsidRPr="00D81B65">
        <w:rPr>
          <w:color w:val="auto"/>
        </w:rPr>
        <w:t xml:space="preserve"> naplóba való bejegyzésének elmulasztása esetén a bejegyzést pótolni kell. Ezen halak további sorsát illetően is a 1.2. pont alattiak követendőek azzal az eltéréssel, hogy a büntetési tétel felett fizetendő pótbírságot az élő hal, illetve haltetem mérlegelt súlyának és annak piaci ára egyszeres szorzatával számított Ft összeget kell megfizetni.</w:t>
      </w:r>
    </w:p>
    <w:p w:rsidR="00E914E3" w:rsidRPr="00D81B65" w:rsidRDefault="00E914E3" w:rsidP="00E914E3">
      <w:pPr>
        <w:pStyle w:val="Szvegtrzs3"/>
        <w:numPr>
          <w:ilvl w:val="0"/>
          <w:numId w:val="4"/>
        </w:numPr>
        <w:shd w:val="clear" w:color="auto" w:fill="auto"/>
        <w:tabs>
          <w:tab w:val="left" w:pos="1333"/>
        </w:tabs>
        <w:spacing w:before="0" w:after="0" w:line="295" w:lineRule="exact"/>
        <w:ind w:left="20" w:right="760" w:firstLine="0"/>
        <w:jc w:val="both"/>
        <w:rPr>
          <w:color w:val="auto"/>
        </w:rPr>
      </w:pPr>
      <w:r w:rsidRPr="00D81B65">
        <w:rPr>
          <w:rStyle w:val="SzvegtrzsFlkvr"/>
          <w:color w:val="auto"/>
          <w:sz w:val="20"/>
          <w:szCs w:val="20"/>
        </w:rPr>
        <w:t xml:space="preserve">Méretkorlátozás alá eső, 5 kg súly feletti </w:t>
      </w:r>
      <w:r w:rsidRPr="00D81B65">
        <w:rPr>
          <w:color w:val="auto"/>
        </w:rPr>
        <w:t xml:space="preserve">ponty </w:t>
      </w:r>
      <w:r w:rsidR="003C4822" w:rsidRPr="00D81B65">
        <w:rPr>
          <w:color w:val="auto"/>
        </w:rPr>
        <w:t xml:space="preserve">vagy amúr </w:t>
      </w:r>
      <w:r w:rsidRPr="00D81B65">
        <w:rPr>
          <w:color w:val="auto"/>
        </w:rPr>
        <w:t>jogtalan birtoklás</w:t>
      </w:r>
      <w:r w:rsidR="00EE33C7" w:rsidRPr="00D81B65">
        <w:rPr>
          <w:color w:val="auto"/>
        </w:rPr>
        <w:t>a</w:t>
      </w:r>
      <w:r w:rsidRPr="00D81B65">
        <w:rPr>
          <w:color w:val="auto"/>
        </w:rPr>
        <w:t xml:space="preserve"> esetén a szabálysértő a halat nem viheti el, a tóba visszahelyezendő. A továbbiakban a birtokolt halat a fogási naplóba be kell írni, a mérlegelt súly és annak piaci ára kétszeres szorzatával számított Ft összeget a büntetési tételen felül meg kell fizetnie a szabályszegőnek. Ha a súlykorlátozás alá eső horgászzsákmány haltetem, a piaci ár háromszorosát kell a büntetési tételen felül megfizetni, a haltetem bűnjelként elkobzásra kerül.</w:t>
      </w:r>
    </w:p>
    <w:p w:rsidR="00E914E3" w:rsidRPr="00D81B65" w:rsidRDefault="00DE34BD" w:rsidP="00E914E3">
      <w:pPr>
        <w:numPr>
          <w:ilvl w:val="0"/>
          <w:numId w:val="4"/>
        </w:numPr>
        <w:tabs>
          <w:tab w:val="left" w:pos="1333"/>
        </w:tabs>
        <w:spacing w:line="295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81B65">
        <w:rPr>
          <w:rStyle w:val="SzvegtrzsFlkvr"/>
          <w:rFonts w:eastAsia="Courier New"/>
          <w:color w:val="auto"/>
          <w:sz w:val="20"/>
          <w:szCs w:val="20"/>
        </w:rPr>
        <w:t xml:space="preserve">Porta, területen belül, vendég, vendéghorgász, </w:t>
      </w:r>
      <w:proofErr w:type="gramStart"/>
      <w:r w:rsidRPr="00D81B65">
        <w:rPr>
          <w:rStyle w:val="SzvegtrzsFlkvr"/>
          <w:rFonts w:eastAsia="Courier New"/>
          <w:color w:val="auto"/>
          <w:sz w:val="20"/>
          <w:szCs w:val="20"/>
        </w:rPr>
        <w:t>HE</w:t>
      </w:r>
      <w:proofErr w:type="gramEnd"/>
      <w:r w:rsidRPr="00D81B65">
        <w:rPr>
          <w:rStyle w:val="SzvegtrzsFlkvr"/>
          <w:rFonts w:eastAsia="Courier New"/>
          <w:color w:val="auto"/>
          <w:sz w:val="20"/>
          <w:szCs w:val="20"/>
        </w:rPr>
        <w:t xml:space="preserve"> horgász ellenőrzése</w:t>
      </w:r>
      <w:r w:rsidR="00E914E3" w:rsidRPr="00D81B65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E914E3" w:rsidRPr="00D81B65" w:rsidRDefault="00E914E3" w:rsidP="00E914E3">
      <w:pPr>
        <w:pStyle w:val="Szvegtrzs3"/>
        <w:shd w:val="clear" w:color="auto" w:fill="auto"/>
        <w:spacing w:before="0" w:after="0" w:line="295" w:lineRule="exact"/>
        <w:ind w:left="20" w:right="760" w:firstLine="0"/>
        <w:jc w:val="both"/>
        <w:rPr>
          <w:color w:val="auto"/>
        </w:rPr>
      </w:pPr>
      <w:proofErr w:type="gramStart"/>
      <w:r w:rsidRPr="00D81B65">
        <w:rPr>
          <w:color w:val="auto"/>
        </w:rPr>
        <w:t>A</w:t>
      </w:r>
      <w:proofErr w:type="gramEnd"/>
      <w:r w:rsidRPr="00D81B65">
        <w:rPr>
          <w:color w:val="auto"/>
        </w:rPr>
        <w:t xml:space="preserve"> HE tagnak a horgászzsákmány portán, területen belül történő ellenőrzésekor (csomag, gépkocsi átvizsgálás) a fogási naplót a halő</w:t>
      </w:r>
      <w:r w:rsidR="0065181B" w:rsidRPr="00D81B65">
        <w:rPr>
          <w:color w:val="auto"/>
        </w:rPr>
        <w:t>rn</w:t>
      </w:r>
      <w:r w:rsidRPr="00D81B65">
        <w:rPr>
          <w:color w:val="auto"/>
        </w:rPr>
        <w:t>ek be kell mutatni, magánál kell hordani.</w:t>
      </w:r>
    </w:p>
    <w:p w:rsidR="00E914E3" w:rsidRPr="00D81B65" w:rsidRDefault="00E914E3" w:rsidP="00E914E3">
      <w:pPr>
        <w:pStyle w:val="Szvegtrzs3"/>
        <w:shd w:val="clear" w:color="auto" w:fill="auto"/>
        <w:spacing w:before="0" w:after="0" w:line="295" w:lineRule="exact"/>
        <w:ind w:left="20" w:right="760" w:firstLine="0"/>
        <w:jc w:val="both"/>
        <w:rPr>
          <w:color w:val="auto"/>
        </w:rPr>
      </w:pPr>
      <w:r w:rsidRPr="00D81B65">
        <w:rPr>
          <w:color w:val="auto"/>
        </w:rPr>
        <w:t>A vendég, vendéghorgász úgy vihet el halat, ha a vendéglátó horgász kikíséri a területről, és ellenőrzéskor a halzsákmány regisztrálásáv</w:t>
      </w:r>
      <w:r w:rsidR="00EE33C7" w:rsidRPr="00D81B65">
        <w:rPr>
          <w:color w:val="auto"/>
        </w:rPr>
        <w:t>al a fogási naplóval bizonyítja, vagy a halőrt a hal elviteléről a vendég indulása előtt telefonon vagy SMS-ben értesíti.</w:t>
      </w:r>
    </w:p>
    <w:p w:rsidR="00E914E3" w:rsidRPr="00D81B65" w:rsidRDefault="00E914E3" w:rsidP="00E914E3">
      <w:pPr>
        <w:pStyle w:val="Szvegtrzs3"/>
        <w:shd w:val="clear" w:color="auto" w:fill="auto"/>
        <w:spacing w:before="0" w:after="256" w:line="295" w:lineRule="exact"/>
        <w:ind w:left="20" w:right="760" w:firstLine="0"/>
        <w:jc w:val="both"/>
        <w:rPr>
          <w:rStyle w:val="Szvegtrzs75ptFlkvr"/>
          <w:color w:val="auto"/>
          <w:sz w:val="20"/>
          <w:szCs w:val="20"/>
        </w:rPr>
      </w:pPr>
      <w:r w:rsidRPr="00D81B65">
        <w:rPr>
          <w:color w:val="auto"/>
        </w:rPr>
        <w:t xml:space="preserve">Amennyiben halat úgy próbálnak kivinni </w:t>
      </w:r>
      <w:proofErr w:type="gramStart"/>
      <w:r w:rsidRPr="00D81B65">
        <w:rPr>
          <w:color w:val="auto"/>
        </w:rPr>
        <w:t>a</w:t>
      </w:r>
      <w:proofErr w:type="gramEnd"/>
      <w:r w:rsidRPr="00D81B65">
        <w:rPr>
          <w:color w:val="auto"/>
        </w:rPr>
        <w:t xml:space="preserve"> HE területéről, hogy a fogási napló nincsen jelen,</w:t>
      </w:r>
      <w:r w:rsidR="005A7485" w:rsidRPr="00D81B65">
        <w:rPr>
          <w:color w:val="auto"/>
        </w:rPr>
        <w:t xml:space="preserve"> vagy a halőrt nem értesítették,</w:t>
      </w:r>
      <w:r w:rsidRPr="00D81B65">
        <w:rPr>
          <w:color w:val="auto"/>
        </w:rPr>
        <w:t xml:space="preserve"> akkor a szabályzatban szereplő „Hal nincs beírva a bot bedobásáig” büntetési tétel lép életbe, </w:t>
      </w:r>
      <w:r w:rsidRPr="00D81B65">
        <w:rPr>
          <w:rStyle w:val="Szvegtrzs75ptFlkvr"/>
          <w:color w:val="auto"/>
          <w:sz w:val="20"/>
          <w:szCs w:val="20"/>
        </w:rPr>
        <w:t>(jelenleg: 35.000 Ft)</w:t>
      </w:r>
    </w:p>
    <w:p w:rsidR="0011330A" w:rsidRPr="00D81B65" w:rsidRDefault="00561872" w:rsidP="0011330A">
      <w:pPr>
        <w:numPr>
          <w:ilvl w:val="0"/>
          <w:numId w:val="4"/>
        </w:numPr>
        <w:tabs>
          <w:tab w:val="left" w:pos="1333"/>
        </w:tabs>
        <w:spacing w:line="295" w:lineRule="exact"/>
        <w:ind w:left="20"/>
        <w:jc w:val="both"/>
        <w:rPr>
          <w:rStyle w:val="SzvegtrzsFlkvr"/>
          <w:rFonts w:eastAsia="Courier New"/>
          <w:color w:val="auto"/>
          <w:sz w:val="20"/>
          <w:szCs w:val="20"/>
        </w:rPr>
      </w:pPr>
      <w:r w:rsidRPr="00D81B65">
        <w:rPr>
          <w:rStyle w:val="SzvegtrzsFlkvr"/>
          <w:rFonts w:eastAsia="Courier New"/>
          <w:color w:val="auto"/>
          <w:sz w:val="20"/>
          <w:szCs w:val="20"/>
        </w:rPr>
        <w:t xml:space="preserve">SZABÁLYSÉRTÉS ÜGYINTÉZÉSÉNEK MENETE: </w:t>
      </w:r>
    </w:p>
    <w:p w:rsidR="00561872" w:rsidRPr="00D81B65" w:rsidRDefault="00561872" w:rsidP="0011330A">
      <w:pPr>
        <w:pStyle w:val="Szvegtrzs2"/>
        <w:shd w:val="clear" w:color="auto" w:fill="auto"/>
        <w:ind w:right="20" w:firstLine="0"/>
        <w:jc w:val="both"/>
        <w:rPr>
          <w:color w:val="auto"/>
          <w:sz w:val="20"/>
          <w:szCs w:val="20"/>
        </w:rPr>
      </w:pPr>
      <w:r w:rsidRPr="00D81B65">
        <w:rPr>
          <w:color w:val="auto"/>
          <w:sz w:val="20"/>
          <w:szCs w:val="20"/>
        </w:rPr>
        <w:t xml:space="preserve">A halőr a horgászengedély - fogási napló bevonásáról a helyszínen jegyzőkönyvet készít, annak egy példányát az érintettnek is átadva, tájékoztatást ad a lehetséges további teendőkről. A FOGÁSI NAPLÓT VALAMINT A KÉSZÜLT DOKUMENTÁCIÓT A HALŐR </w:t>
      </w:r>
      <w:proofErr w:type="gramStart"/>
      <w:r w:rsidRPr="00D81B65">
        <w:rPr>
          <w:color w:val="auto"/>
          <w:sz w:val="20"/>
          <w:szCs w:val="20"/>
        </w:rPr>
        <w:t>A</w:t>
      </w:r>
      <w:proofErr w:type="gramEnd"/>
      <w:r w:rsidRPr="00D81B65">
        <w:rPr>
          <w:color w:val="auto"/>
          <w:sz w:val="20"/>
          <w:szCs w:val="20"/>
        </w:rPr>
        <w:t xml:space="preserve"> HE ELNÖKÉNEK ADJA ÁT, / JEGYZÖKÖNY, FÉNYKÉP, VIDEÓ BŰNJEL STB. / TOVÁBBI INTÉZKEDÉSRE.</w:t>
      </w:r>
    </w:p>
    <w:p w:rsidR="00561872" w:rsidRPr="00D81B65" w:rsidRDefault="00561872" w:rsidP="00B97BC9">
      <w:pPr>
        <w:pStyle w:val="Szvegtrzs2"/>
        <w:shd w:val="clear" w:color="auto" w:fill="auto"/>
        <w:ind w:left="40" w:right="20" w:firstLine="0"/>
        <w:jc w:val="both"/>
        <w:rPr>
          <w:color w:val="auto"/>
          <w:sz w:val="20"/>
          <w:szCs w:val="20"/>
        </w:rPr>
      </w:pPr>
      <w:r w:rsidRPr="00D81B65">
        <w:rPr>
          <w:color w:val="auto"/>
          <w:sz w:val="20"/>
          <w:szCs w:val="20"/>
        </w:rPr>
        <w:t xml:space="preserve">A cselekmény pénzbüntetéses lezárása: AZ ELNÖK DÖNT </w:t>
      </w:r>
      <w:proofErr w:type="gramStart"/>
      <w:r w:rsidRPr="00D81B65">
        <w:rPr>
          <w:color w:val="auto"/>
          <w:sz w:val="20"/>
          <w:szCs w:val="20"/>
        </w:rPr>
        <w:t>A</w:t>
      </w:r>
      <w:proofErr w:type="gramEnd"/>
      <w:r w:rsidRPr="00D81B65">
        <w:rPr>
          <w:color w:val="auto"/>
          <w:sz w:val="20"/>
          <w:szCs w:val="20"/>
        </w:rPr>
        <w:t xml:space="preserve"> SZABÁLYSÉRTÉSI PÉNZBÍRSÁGRÓL A TÁBLÁZAT ALAPJÁN, VAGY TÖBB CSELEKMÉNY ÖSSZEVONÁSÁRÓL. Több szabálysértési cselekmény összevonása esetén a maximális kiszabható pénzbírság, </w:t>
      </w:r>
      <w:r w:rsidR="00E23EED" w:rsidRPr="00D81B65">
        <w:rPr>
          <w:color w:val="auto"/>
          <w:sz w:val="20"/>
          <w:szCs w:val="20"/>
        </w:rPr>
        <w:t>a mindenkori halasítás</w:t>
      </w:r>
      <w:r w:rsidRPr="00D81B65">
        <w:rPr>
          <w:color w:val="auto"/>
          <w:sz w:val="20"/>
          <w:szCs w:val="20"/>
        </w:rPr>
        <w:t xml:space="preserve"> összeg</w:t>
      </w:r>
      <w:r w:rsidR="00E23EED" w:rsidRPr="00D81B65">
        <w:rPr>
          <w:color w:val="auto"/>
          <w:sz w:val="20"/>
          <w:szCs w:val="20"/>
        </w:rPr>
        <w:t xml:space="preserve">e </w:t>
      </w:r>
      <w:r w:rsidRPr="00D81B65">
        <w:rPr>
          <w:color w:val="auto"/>
          <w:sz w:val="20"/>
          <w:szCs w:val="20"/>
        </w:rPr>
        <w:t>lehet. A tetten ért szabálysértés esetén a tag halat nem vihet el, az élőhalat a vízbe vissza kell helyezni. A büntetésen felül a hal súlyát a szabálytalankodónak ki kell fizetni,</w:t>
      </w:r>
      <w:r w:rsidR="005A7485" w:rsidRPr="00D81B65">
        <w:rPr>
          <w:color w:val="auto"/>
          <w:sz w:val="20"/>
          <w:szCs w:val="20"/>
        </w:rPr>
        <w:t xml:space="preserve"> a B/4 bekezdés alapján.</w:t>
      </w:r>
    </w:p>
    <w:p w:rsidR="00561872" w:rsidRPr="0067655C" w:rsidRDefault="00561872" w:rsidP="00B97BC9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A pénzbüntetésnek a H</w:t>
      </w:r>
      <w:proofErr w:type="gramStart"/>
      <w:r w:rsidRPr="0067655C">
        <w:rPr>
          <w:sz w:val="20"/>
          <w:szCs w:val="20"/>
        </w:rPr>
        <w:t>.E</w:t>
      </w:r>
      <w:proofErr w:type="gramEnd"/>
      <w:r w:rsidRPr="0067655C">
        <w:rPr>
          <w:sz w:val="20"/>
          <w:szCs w:val="20"/>
        </w:rPr>
        <w:t>. pénztárába (</w:t>
      </w:r>
      <w:proofErr w:type="gramStart"/>
      <w:r w:rsidRPr="0067655C">
        <w:rPr>
          <w:sz w:val="20"/>
          <w:szCs w:val="20"/>
        </w:rPr>
        <w:t>A</w:t>
      </w:r>
      <w:proofErr w:type="gramEnd"/>
      <w:r w:rsidRPr="0067655C">
        <w:rPr>
          <w:sz w:val="20"/>
          <w:szCs w:val="20"/>
        </w:rPr>
        <w:t xml:space="preserve"> HE. PÉNZTÁROSA: ATRAKOCSl LAJOS TELSZÁMA: 06 30 500 2644) történt nyolc napon belüli megfizetését igazoló szelvény ellenében a HE elnöke - fegyelmi eljárás mellőzésével - visszaadja a tag részére a horgászengedélyt, VALAMINT AZ ELKOBZOTT TÁRGYAKAT IS. A HE elnöke a soron következő vezetőségi ülésen, és a taggyűlésen ezen eljárásokról beszámol.</w:t>
      </w:r>
    </w:p>
    <w:p w:rsidR="00561872" w:rsidRPr="0067655C" w:rsidRDefault="00561872" w:rsidP="00B97BC9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A cselekmény okán fegyelmi eljárás</w:t>
      </w:r>
      <w:r w:rsidR="005A7485">
        <w:rPr>
          <w:sz w:val="20"/>
          <w:szCs w:val="20"/>
        </w:rPr>
        <w:t xml:space="preserve"> indítása</w:t>
      </w:r>
      <w:r w:rsidRPr="0067655C">
        <w:rPr>
          <w:sz w:val="20"/>
          <w:szCs w:val="20"/>
        </w:rPr>
        <w:t>: Amennyiben az elkövető a választott pénzbüntetést nyolc nap elmúltával sem fizeti be a H</w:t>
      </w:r>
      <w:proofErr w:type="gramStart"/>
      <w:r w:rsidRPr="0067655C">
        <w:rPr>
          <w:sz w:val="20"/>
          <w:szCs w:val="20"/>
        </w:rPr>
        <w:t>.E</w:t>
      </w:r>
      <w:proofErr w:type="gramEnd"/>
      <w:r w:rsidRPr="0067655C">
        <w:rPr>
          <w:sz w:val="20"/>
          <w:szCs w:val="20"/>
        </w:rPr>
        <w:t xml:space="preserve">. </w:t>
      </w:r>
      <w:proofErr w:type="gramStart"/>
      <w:r w:rsidRPr="0067655C">
        <w:rPr>
          <w:sz w:val="20"/>
          <w:szCs w:val="20"/>
        </w:rPr>
        <w:t>pénztárosánál</w:t>
      </w:r>
      <w:proofErr w:type="gramEnd"/>
      <w:r w:rsidR="005A7485">
        <w:rPr>
          <w:sz w:val="20"/>
          <w:szCs w:val="20"/>
        </w:rPr>
        <w:t>, úgy a H.E</w:t>
      </w:r>
      <w:r w:rsidRPr="0067655C">
        <w:rPr>
          <w:sz w:val="20"/>
          <w:szCs w:val="20"/>
        </w:rPr>
        <w:t>.</w:t>
      </w:r>
      <w:r w:rsidR="005A7485">
        <w:rPr>
          <w:sz w:val="20"/>
          <w:szCs w:val="20"/>
        </w:rPr>
        <w:t xml:space="preserve"> </w:t>
      </w:r>
      <w:proofErr w:type="gramStart"/>
      <w:r w:rsidRPr="0067655C">
        <w:rPr>
          <w:sz w:val="20"/>
          <w:szCs w:val="20"/>
        </w:rPr>
        <w:t>elnöke</w:t>
      </w:r>
      <w:proofErr w:type="gramEnd"/>
      <w:r w:rsidRPr="0067655C">
        <w:rPr>
          <w:sz w:val="20"/>
          <w:szCs w:val="20"/>
        </w:rPr>
        <w:t xml:space="preserve"> átteszi az ügyet a H.E. Fegyelmi Bizottságához eljárásra.</w:t>
      </w:r>
    </w:p>
    <w:p w:rsidR="0048124F" w:rsidRDefault="00561872" w:rsidP="00B97BC9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Egyéb, a pénzbüntetés alá nem vont esetekben a halőr kezdeményezi a fegyelmi eljárást a H</w:t>
      </w:r>
      <w:proofErr w:type="gramStart"/>
      <w:r w:rsidRPr="0067655C">
        <w:rPr>
          <w:sz w:val="20"/>
          <w:szCs w:val="20"/>
        </w:rPr>
        <w:t>.E</w:t>
      </w:r>
      <w:proofErr w:type="gramEnd"/>
      <w:r w:rsidRPr="0067655C">
        <w:rPr>
          <w:sz w:val="20"/>
          <w:szCs w:val="20"/>
        </w:rPr>
        <w:t xml:space="preserve">. </w:t>
      </w:r>
      <w:proofErr w:type="gramStart"/>
      <w:r w:rsidRPr="0067655C">
        <w:rPr>
          <w:sz w:val="20"/>
          <w:szCs w:val="20"/>
        </w:rPr>
        <w:t>elnökének</w:t>
      </w:r>
      <w:proofErr w:type="gramEnd"/>
      <w:r w:rsidRPr="0067655C">
        <w:rPr>
          <w:sz w:val="20"/>
          <w:szCs w:val="20"/>
        </w:rPr>
        <w:t xml:space="preserve"> átadott dokumentumokkal (helyszínen készült jegyzőkönyv és a bevont horgászengedélyt/fogási napló).</w:t>
      </w:r>
    </w:p>
    <w:p w:rsidR="0048124F" w:rsidRDefault="004812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9B4B1F" w:rsidRPr="00D81B65" w:rsidRDefault="00561872" w:rsidP="0011330A">
      <w:pPr>
        <w:numPr>
          <w:ilvl w:val="0"/>
          <w:numId w:val="4"/>
        </w:numPr>
        <w:tabs>
          <w:tab w:val="left" w:pos="1333"/>
        </w:tabs>
        <w:spacing w:line="295" w:lineRule="exact"/>
        <w:ind w:left="20"/>
        <w:jc w:val="both"/>
        <w:rPr>
          <w:rStyle w:val="SzvegtrzsFlkvr"/>
          <w:rFonts w:eastAsia="Courier New"/>
          <w:color w:val="auto"/>
          <w:sz w:val="20"/>
          <w:szCs w:val="20"/>
        </w:rPr>
      </w:pPr>
      <w:r w:rsidRPr="00D81B65">
        <w:rPr>
          <w:rStyle w:val="SzvegtrzsFlkvr"/>
          <w:rFonts w:eastAsia="Courier New"/>
          <w:color w:val="auto"/>
          <w:sz w:val="20"/>
          <w:szCs w:val="20"/>
        </w:rPr>
        <w:lastRenderedPageBreak/>
        <w:t>A kiróható büntetések</w:t>
      </w:r>
      <w:r w:rsidR="0011330A" w:rsidRPr="00D81B65">
        <w:rPr>
          <w:rStyle w:val="SzvegtrzsFlkvr"/>
          <w:rFonts w:eastAsia="Courier New"/>
          <w:color w:val="auto"/>
          <w:sz w:val="20"/>
          <w:szCs w:val="20"/>
        </w:rPr>
        <w:t xml:space="preserve"> </w:t>
      </w:r>
      <w:r w:rsidR="00053940" w:rsidRPr="00D81B65">
        <w:rPr>
          <w:rStyle w:val="SzvegtrzsFlkvr"/>
          <w:rFonts w:eastAsia="Courier New"/>
          <w:color w:val="auto"/>
          <w:sz w:val="20"/>
          <w:szCs w:val="20"/>
        </w:rPr>
        <w:t xml:space="preserve">fokozatai </w:t>
      </w:r>
      <w:r w:rsidR="0011330A" w:rsidRPr="00D81B65">
        <w:rPr>
          <w:rStyle w:val="SzvegtrzsFlkvr"/>
          <w:rFonts w:eastAsia="Courier New"/>
          <w:color w:val="auto"/>
          <w:sz w:val="20"/>
          <w:szCs w:val="20"/>
        </w:rPr>
        <w:t>a fegyelmi tárgyalások esetén</w:t>
      </w:r>
      <w:r w:rsidR="009B4B1F" w:rsidRPr="00D81B65">
        <w:rPr>
          <w:rStyle w:val="SzvegtrzsFlkvr"/>
          <w:rFonts w:eastAsia="Courier New"/>
          <w:color w:val="auto"/>
          <w:sz w:val="20"/>
          <w:szCs w:val="20"/>
        </w:rPr>
        <w:t>:</w:t>
      </w:r>
    </w:p>
    <w:p w:rsidR="00053940" w:rsidRPr="00D81B65" w:rsidRDefault="00053940" w:rsidP="00053940">
      <w:pPr>
        <w:tabs>
          <w:tab w:val="left" w:pos="1333"/>
        </w:tabs>
        <w:spacing w:line="295" w:lineRule="exact"/>
        <w:jc w:val="both"/>
        <w:rPr>
          <w:rStyle w:val="SzvegtrzsFlkvr"/>
          <w:rFonts w:eastAsia="Courier New"/>
          <w:color w:val="auto"/>
          <w:sz w:val="20"/>
          <w:szCs w:val="20"/>
        </w:rPr>
      </w:pPr>
    </w:p>
    <w:p w:rsidR="00053940" w:rsidRPr="00D81B65" w:rsidRDefault="00053940" w:rsidP="00053940">
      <w:pPr>
        <w:pStyle w:val="Szvegtrzs2"/>
        <w:numPr>
          <w:ilvl w:val="0"/>
          <w:numId w:val="11"/>
        </w:numPr>
        <w:shd w:val="clear" w:color="auto" w:fill="auto"/>
        <w:tabs>
          <w:tab w:val="left" w:pos="567"/>
          <w:tab w:val="left" w:pos="3122"/>
        </w:tabs>
        <w:spacing w:after="0" w:line="274" w:lineRule="exact"/>
        <w:ind w:left="142" w:firstLine="0"/>
        <w:jc w:val="both"/>
        <w:rPr>
          <w:color w:val="auto"/>
          <w:sz w:val="20"/>
          <w:szCs w:val="20"/>
        </w:rPr>
      </w:pPr>
      <w:r w:rsidRPr="00D81B65">
        <w:rPr>
          <w:color w:val="auto"/>
          <w:sz w:val="20"/>
          <w:szCs w:val="20"/>
        </w:rPr>
        <w:t>figyelmeztetés;</w:t>
      </w:r>
    </w:p>
    <w:p w:rsidR="00053940" w:rsidRPr="00D81B65" w:rsidRDefault="00053940" w:rsidP="00053940">
      <w:pPr>
        <w:pStyle w:val="Szvegtrzs2"/>
        <w:numPr>
          <w:ilvl w:val="0"/>
          <w:numId w:val="11"/>
        </w:numPr>
        <w:shd w:val="clear" w:color="auto" w:fill="auto"/>
        <w:tabs>
          <w:tab w:val="left" w:pos="567"/>
          <w:tab w:val="left" w:pos="3122"/>
        </w:tabs>
        <w:spacing w:after="0" w:line="274" w:lineRule="exact"/>
        <w:ind w:left="142" w:firstLine="0"/>
        <w:jc w:val="both"/>
        <w:rPr>
          <w:color w:val="auto"/>
          <w:sz w:val="20"/>
          <w:szCs w:val="20"/>
        </w:rPr>
      </w:pPr>
      <w:r w:rsidRPr="00D81B65">
        <w:rPr>
          <w:color w:val="auto"/>
          <w:sz w:val="20"/>
          <w:szCs w:val="20"/>
        </w:rPr>
        <w:t>írásbeli megrovás;</w:t>
      </w:r>
    </w:p>
    <w:p w:rsidR="00053940" w:rsidRPr="00D81B65" w:rsidRDefault="00053940" w:rsidP="00053940">
      <w:pPr>
        <w:pStyle w:val="Szvegtrzs2"/>
        <w:numPr>
          <w:ilvl w:val="0"/>
          <w:numId w:val="11"/>
        </w:numPr>
        <w:shd w:val="clear" w:color="auto" w:fill="auto"/>
        <w:tabs>
          <w:tab w:val="left" w:pos="567"/>
          <w:tab w:val="left" w:pos="3122"/>
        </w:tabs>
        <w:spacing w:after="0" w:line="274" w:lineRule="exact"/>
        <w:ind w:left="142" w:firstLine="0"/>
        <w:jc w:val="both"/>
        <w:rPr>
          <w:color w:val="auto"/>
          <w:sz w:val="20"/>
          <w:szCs w:val="20"/>
        </w:rPr>
      </w:pPr>
      <w:proofErr w:type="gramStart"/>
      <w:r w:rsidRPr="00D81B65">
        <w:rPr>
          <w:color w:val="auto"/>
          <w:sz w:val="20"/>
          <w:szCs w:val="20"/>
        </w:rPr>
        <w:t>HE</w:t>
      </w:r>
      <w:proofErr w:type="gramEnd"/>
      <w:r w:rsidRPr="00D81B65">
        <w:rPr>
          <w:color w:val="auto"/>
          <w:sz w:val="20"/>
          <w:szCs w:val="20"/>
        </w:rPr>
        <w:t xml:space="preserve"> tagsági jogok meghatározott ideig tartó felfüggesztése;</w:t>
      </w:r>
    </w:p>
    <w:p w:rsidR="00053940" w:rsidRPr="00D81B65" w:rsidRDefault="00053940" w:rsidP="00053940">
      <w:pPr>
        <w:pStyle w:val="Szvegtrzs2"/>
        <w:numPr>
          <w:ilvl w:val="0"/>
          <w:numId w:val="11"/>
        </w:numPr>
        <w:shd w:val="clear" w:color="auto" w:fill="auto"/>
        <w:tabs>
          <w:tab w:val="left" w:pos="567"/>
          <w:tab w:val="left" w:pos="3122"/>
        </w:tabs>
        <w:spacing w:after="0" w:line="274" w:lineRule="exact"/>
        <w:ind w:left="142" w:firstLine="0"/>
        <w:jc w:val="both"/>
        <w:rPr>
          <w:color w:val="auto"/>
          <w:sz w:val="20"/>
          <w:szCs w:val="20"/>
        </w:rPr>
      </w:pPr>
      <w:proofErr w:type="spellStart"/>
      <w:r w:rsidRPr="00D81B65">
        <w:rPr>
          <w:color w:val="auto"/>
          <w:sz w:val="20"/>
          <w:szCs w:val="20"/>
        </w:rPr>
        <w:t>HE-ből</w:t>
      </w:r>
      <w:proofErr w:type="spellEnd"/>
      <w:r w:rsidRPr="00D81B65">
        <w:rPr>
          <w:color w:val="auto"/>
          <w:sz w:val="20"/>
          <w:szCs w:val="20"/>
        </w:rPr>
        <w:t xml:space="preserve"> meghatározott időre szóló kizárás;</w:t>
      </w:r>
    </w:p>
    <w:p w:rsidR="00053940" w:rsidRPr="00D81B65" w:rsidRDefault="00053940" w:rsidP="00053940">
      <w:pPr>
        <w:pStyle w:val="Szvegtrzs2"/>
        <w:numPr>
          <w:ilvl w:val="0"/>
          <w:numId w:val="11"/>
        </w:numPr>
        <w:shd w:val="clear" w:color="auto" w:fill="auto"/>
        <w:tabs>
          <w:tab w:val="left" w:pos="567"/>
          <w:tab w:val="left" w:pos="3122"/>
        </w:tabs>
        <w:spacing w:after="0" w:line="274" w:lineRule="exact"/>
        <w:ind w:left="142" w:firstLine="0"/>
        <w:jc w:val="both"/>
        <w:rPr>
          <w:color w:val="auto"/>
          <w:sz w:val="20"/>
          <w:szCs w:val="20"/>
        </w:rPr>
      </w:pPr>
      <w:r w:rsidRPr="00D81B65">
        <w:rPr>
          <w:color w:val="auto"/>
          <w:sz w:val="20"/>
          <w:szCs w:val="20"/>
        </w:rPr>
        <w:t>horgászattól meghatározott időre történő eltiltás;</w:t>
      </w:r>
    </w:p>
    <w:p w:rsidR="00053940" w:rsidRPr="00D81B65" w:rsidRDefault="00053940" w:rsidP="00053940">
      <w:pPr>
        <w:pStyle w:val="Szvegtrzs2"/>
        <w:numPr>
          <w:ilvl w:val="0"/>
          <w:numId w:val="11"/>
        </w:numPr>
        <w:shd w:val="clear" w:color="auto" w:fill="auto"/>
        <w:tabs>
          <w:tab w:val="left" w:pos="567"/>
          <w:tab w:val="left" w:pos="3122"/>
        </w:tabs>
        <w:spacing w:after="0" w:line="274" w:lineRule="exact"/>
        <w:ind w:left="142" w:firstLine="0"/>
        <w:jc w:val="both"/>
        <w:rPr>
          <w:color w:val="auto"/>
          <w:sz w:val="20"/>
          <w:szCs w:val="20"/>
        </w:rPr>
      </w:pPr>
      <w:r w:rsidRPr="00D81B65">
        <w:rPr>
          <w:color w:val="auto"/>
          <w:sz w:val="20"/>
          <w:szCs w:val="20"/>
        </w:rPr>
        <w:t>pénzbüntetés</w:t>
      </w:r>
      <w:r w:rsidR="00F80AAC">
        <w:rPr>
          <w:color w:val="auto"/>
          <w:sz w:val="20"/>
          <w:szCs w:val="20"/>
        </w:rPr>
        <w:t xml:space="preserve"> (gyorsított eljárás)</w:t>
      </w:r>
      <w:r w:rsidRPr="00D81B65">
        <w:rPr>
          <w:color w:val="auto"/>
          <w:sz w:val="20"/>
          <w:szCs w:val="20"/>
        </w:rPr>
        <w:t>.</w:t>
      </w:r>
    </w:p>
    <w:p w:rsidR="00053940" w:rsidRDefault="00053940" w:rsidP="00053940">
      <w:pPr>
        <w:tabs>
          <w:tab w:val="left" w:pos="1333"/>
        </w:tabs>
        <w:spacing w:line="295" w:lineRule="exact"/>
        <w:jc w:val="both"/>
        <w:rPr>
          <w:rStyle w:val="SzvegtrzsFlkvr"/>
          <w:rFonts w:eastAsia="Courier New"/>
          <w:sz w:val="20"/>
          <w:szCs w:val="20"/>
        </w:rPr>
      </w:pPr>
    </w:p>
    <w:p w:rsidR="00D81B65" w:rsidRDefault="00F80AAC" w:rsidP="00F80AAC">
      <w:pPr>
        <w:pStyle w:val="Szvegtrzs2"/>
        <w:shd w:val="clear" w:color="auto" w:fill="auto"/>
        <w:tabs>
          <w:tab w:val="left" w:pos="709"/>
        </w:tabs>
        <w:spacing w:after="0" w:line="277" w:lineRule="exact"/>
        <w:ind w:left="426" w:hanging="426"/>
        <w:jc w:val="left"/>
        <w:rPr>
          <w:sz w:val="20"/>
          <w:szCs w:val="20"/>
        </w:rPr>
      </w:pPr>
      <w:r>
        <w:rPr>
          <w:b/>
          <w:sz w:val="20"/>
          <w:szCs w:val="20"/>
        </w:rPr>
        <w:t>A B/7 bekezdés</w:t>
      </w:r>
      <w:r w:rsidR="00D81B65" w:rsidRPr="00F80AAC">
        <w:rPr>
          <w:b/>
          <w:sz w:val="20"/>
          <w:szCs w:val="20"/>
        </w:rPr>
        <w:t xml:space="preserve"> f) pont</w:t>
      </w:r>
      <w:r>
        <w:rPr>
          <w:b/>
          <w:sz w:val="20"/>
          <w:szCs w:val="20"/>
        </w:rPr>
        <w:t>ja</w:t>
      </w:r>
      <w:r w:rsidR="00D81B65" w:rsidRPr="00F80AAC">
        <w:rPr>
          <w:b/>
          <w:sz w:val="20"/>
          <w:szCs w:val="20"/>
        </w:rPr>
        <w:t xml:space="preserve"> szerinti pénzbüntetés mértéke egyenlő</w:t>
      </w:r>
      <w:r w:rsidR="00D81B65" w:rsidRPr="00F80AAC">
        <w:rPr>
          <w:sz w:val="20"/>
          <w:szCs w:val="20"/>
        </w:rPr>
        <w:t>:</w:t>
      </w:r>
    </w:p>
    <w:p w:rsidR="00F80AAC" w:rsidRPr="00F80AAC" w:rsidRDefault="00F80AAC" w:rsidP="00F80AAC">
      <w:pPr>
        <w:pStyle w:val="Szvegtrzs2"/>
        <w:shd w:val="clear" w:color="auto" w:fill="auto"/>
        <w:tabs>
          <w:tab w:val="left" w:pos="709"/>
        </w:tabs>
        <w:spacing w:after="0" w:line="277" w:lineRule="exact"/>
        <w:ind w:left="426" w:hanging="426"/>
        <w:jc w:val="left"/>
        <w:rPr>
          <w:sz w:val="20"/>
          <w:szCs w:val="20"/>
        </w:rPr>
      </w:pPr>
    </w:p>
    <w:p w:rsidR="00D81B65" w:rsidRPr="00F80AAC" w:rsidRDefault="00F80AAC" w:rsidP="00F80AAC">
      <w:pPr>
        <w:pStyle w:val="Szvegtrzs2"/>
        <w:shd w:val="clear" w:color="auto" w:fill="auto"/>
        <w:tabs>
          <w:tab w:val="left" w:pos="709"/>
          <w:tab w:val="left" w:pos="1077"/>
        </w:tabs>
        <w:spacing w:after="0" w:line="277" w:lineRule="exact"/>
        <w:ind w:firstLine="0"/>
        <w:jc w:val="left"/>
        <w:rPr>
          <w:sz w:val="20"/>
          <w:szCs w:val="20"/>
        </w:rPr>
      </w:pPr>
      <w:r w:rsidRPr="00F80AAC">
        <w:rPr>
          <w:sz w:val="20"/>
          <w:szCs w:val="20"/>
          <w:u w:val="single"/>
        </w:rPr>
        <w:t>Kisebb fokú szabálytalanság esetén</w:t>
      </w:r>
      <w:r w:rsidRPr="00F80AAC">
        <w:rPr>
          <w:sz w:val="20"/>
          <w:szCs w:val="20"/>
        </w:rPr>
        <w:t xml:space="preserve">: </w:t>
      </w:r>
      <w:r w:rsidR="00D81B65" w:rsidRPr="00F80AAC">
        <w:rPr>
          <w:sz w:val="20"/>
          <w:szCs w:val="20"/>
        </w:rPr>
        <w:t>az éves területi engedély árának 20</w:t>
      </w:r>
      <w:r w:rsidR="00AC4344">
        <w:rPr>
          <w:sz w:val="20"/>
          <w:szCs w:val="20"/>
        </w:rPr>
        <w:t>,</w:t>
      </w:r>
      <w:r w:rsidR="00D81B65" w:rsidRPr="00F80AAC">
        <w:rPr>
          <w:sz w:val="20"/>
          <w:szCs w:val="20"/>
        </w:rPr>
        <w:t xml:space="preserve"> azaz húsz </w:t>
      </w:r>
      <w:proofErr w:type="spellStart"/>
      <w:r w:rsidR="00D81B65" w:rsidRPr="00F80AAC">
        <w:rPr>
          <w:sz w:val="20"/>
          <w:szCs w:val="20"/>
        </w:rPr>
        <w:t>%-</w:t>
      </w:r>
      <w:r>
        <w:rPr>
          <w:sz w:val="20"/>
          <w:szCs w:val="20"/>
        </w:rPr>
        <w:t>k</w:t>
      </w:r>
      <w:r w:rsidR="00D81B65" w:rsidRPr="00F80AAC">
        <w:rPr>
          <w:sz w:val="20"/>
          <w:szCs w:val="20"/>
        </w:rPr>
        <w:t>a</w:t>
      </w:r>
      <w:proofErr w:type="spellEnd"/>
      <w:r w:rsidR="00D81B65" w:rsidRPr="00F80AAC">
        <w:rPr>
          <w:sz w:val="20"/>
          <w:szCs w:val="20"/>
        </w:rPr>
        <w:t xml:space="preserve"> </w:t>
      </w:r>
    </w:p>
    <w:p w:rsidR="00D81B65" w:rsidRPr="00F80AAC" w:rsidRDefault="00F80AAC" w:rsidP="00F80AAC">
      <w:pPr>
        <w:pStyle w:val="Szvegtrzs2"/>
        <w:shd w:val="clear" w:color="auto" w:fill="auto"/>
        <w:tabs>
          <w:tab w:val="left" w:pos="567"/>
          <w:tab w:val="left" w:pos="1077"/>
        </w:tabs>
        <w:spacing w:after="0" w:line="277" w:lineRule="exact"/>
        <w:ind w:firstLine="0"/>
        <w:jc w:val="left"/>
        <w:rPr>
          <w:sz w:val="20"/>
          <w:szCs w:val="20"/>
        </w:rPr>
      </w:pPr>
      <w:r w:rsidRPr="00F80AAC">
        <w:rPr>
          <w:sz w:val="20"/>
          <w:szCs w:val="20"/>
          <w:u w:val="single"/>
        </w:rPr>
        <w:t>Közepes fokú szabálytalanság esetén</w:t>
      </w:r>
      <w:r w:rsidRPr="00F80AAC">
        <w:rPr>
          <w:sz w:val="20"/>
          <w:szCs w:val="20"/>
        </w:rPr>
        <w:t xml:space="preserve">: </w:t>
      </w:r>
      <w:r w:rsidR="00D81B65" w:rsidRPr="00F80AAC">
        <w:rPr>
          <w:sz w:val="20"/>
          <w:szCs w:val="20"/>
        </w:rPr>
        <w:t>az éves területi engedély árának 50</w:t>
      </w:r>
      <w:r w:rsidR="00AC4344">
        <w:rPr>
          <w:sz w:val="20"/>
          <w:szCs w:val="20"/>
        </w:rPr>
        <w:t>,</w:t>
      </w:r>
      <w:r w:rsidR="00D81B65" w:rsidRPr="00F80AAC">
        <w:rPr>
          <w:sz w:val="20"/>
          <w:szCs w:val="20"/>
        </w:rPr>
        <w:t xml:space="preserve"> azaz ötven </w:t>
      </w:r>
      <w:proofErr w:type="spellStart"/>
      <w:r w:rsidR="00D81B65" w:rsidRPr="00F80AAC">
        <w:rPr>
          <w:sz w:val="20"/>
          <w:szCs w:val="20"/>
        </w:rPr>
        <w:t>%-</w:t>
      </w:r>
      <w:r>
        <w:rPr>
          <w:sz w:val="20"/>
          <w:szCs w:val="20"/>
        </w:rPr>
        <w:t>k</w:t>
      </w:r>
      <w:r w:rsidR="00D81B65" w:rsidRPr="00F80AAC">
        <w:rPr>
          <w:sz w:val="20"/>
          <w:szCs w:val="20"/>
        </w:rPr>
        <w:t>a</w:t>
      </w:r>
      <w:proofErr w:type="spellEnd"/>
      <w:r w:rsidR="00D81B65" w:rsidRPr="00F80AAC">
        <w:rPr>
          <w:sz w:val="20"/>
          <w:szCs w:val="20"/>
        </w:rPr>
        <w:t xml:space="preserve"> </w:t>
      </w:r>
    </w:p>
    <w:p w:rsidR="00D81B65" w:rsidRPr="00F80AAC" w:rsidRDefault="00F80AAC" w:rsidP="00F80AAC">
      <w:pPr>
        <w:pStyle w:val="Szvegtrzs2"/>
        <w:shd w:val="clear" w:color="auto" w:fill="auto"/>
        <w:tabs>
          <w:tab w:val="left" w:pos="709"/>
          <w:tab w:val="left" w:pos="1077"/>
        </w:tabs>
        <w:spacing w:line="274" w:lineRule="exact"/>
        <w:ind w:right="920" w:firstLine="0"/>
        <w:jc w:val="left"/>
        <w:rPr>
          <w:sz w:val="20"/>
          <w:szCs w:val="20"/>
        </w:rPr>
      </w:pPr>
      <w:r w:rsidRPr="00F80AAC">
        <w:rPr>
          <w:sz w:val="20"/>
          <w:szCs w:val="20"/>
          <w:u w:val="single"/>
        </w:rPr>
        <w:t>Súlyos szabálytalanság e</w:t>
      </w:r>
      <w:r>
        <w:rPr>
          <w:sz w:val="20"/>
          <w:szCs w:val="20"/>
          <w:u w:val="single"/>
        </w:rPr>
        <w:t>s</w:t>
      </w:r>
      <w:r w:rsidRPr="00F80AAC">
        <w:rPr>
          <w:sz w:val="20"/>
          <w:szCs w:val="20"/>
          <w:u w:val="single"/>
        </w:rPr>
        <w:t>etén</w:t>
      </w:r>
      <w:r w:rsidRPr="00F80AAC">
        <w:rPr>
          <w:sz w:val="20"/>
          <w:szCs w:val="20"/>
        </w:rPr>
        <w:t xml:space="preserve">: </w:t>
      </w:r>
      <w:r w:rsidR="00D81B65" w:rsidRPr="00F80AAC">
        <w:rPr>
          <w:sz w:val="20"/>
          <w:szCs w:val="20"/>
        </w:rPr>
        <w:t>az éves területi engedély árának 100</w:t>
      </w:r>
      <w:r w:rsidR="00AC4344">
        <w:rPr>
          <w:sz w:val="20"/>
          <w:szCs w:val="20"/>
        </w:rPr>
        <w:t>,</w:t>
      </w:r>
      <w:r w:rsidR="00D81B65" w:rsidRPr="00F80AAC">
        <w:rPr>
          <w:sz w:val="20"/>
          <w:szCs w:val="20"/>
        </w:rPr>
        <w:t xml:space="preserve"> azaz száz </w:t>
      </w:r>
      <w:proofErr w:type="spellStart"/>
      <w:r w:rsidR="00D81B65" w:rsidRPr="00F80AAC">
        <w:rPr>
          <w:sz w:val="20"/>
          <w:szCs w:val="20"/>
        </w:rPr>
        <w:t>%-</w:t>
      </w:r>
      <w:r>
        <w:rPr>
          <w:sz w:val="20"/>
          <w:szCs w:val="20"/>
        </w:rPr>
        <w:t>k</w:t>
      </w:r>
      <w:r w:rsidR="00D81B65" w:rsidRPr="00F80AAC">
        <w:rPr>
          <w:sz w:val="20"/>
          <w:szCs w:val="20"/>
        </w:rPr>
        <w:t>a</w:t>
      </w:r>
      <w:proofErr w:type="spellEnd"/>
      <w:r w:rsidR="00D81B65" w:rsidRPr="00F80AAC">
        <w:rPr>
          <w:sz w:val="20"/>
          <w:szCs w:val="20"/>
        </w:rPr>
        <w:t xml:space="preserve"> </w:t>
      </w:r>
    </w:p>
    <w:p w:rsidR="00F80AAC" w:rsidRPr="00F80AAC" w:rsidRDefault="00F80AAC" w:rsidP="00F80AAC">
      <w:pPr>
        <w:pStyle w:val="Szvegtrzs2"/>
        <w:shd w:val="clear" w:color="auto" w:fill="auto"/>
        <w:spacing w:after="0" w:line="277" w:lineRule="exact"/>
        <w:ind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gyorsított eljárás el nem fogadásának esetén a B/7 bekezdés</w:t>
      </w:r>
      <w:r w:rsidRPr="00F80AAC">
        <w:rPr>
          <w:b/>
          <w:sz w:val="20"/>
          <w:szCs w:val="20"/>
        </w:rPr>
        <w:t xml:space="preserve"> c)</w:t>
      </w:r>
      <w:r>
        <w:rPr>
          <w:b/>
          <w:sz w:val="20"/>
          <w:szCs w:val="20"/>
        </w:rPr>
        <w:t xml:space="preserve"> - d) -</w:t>
      </w:r>
      <w:r w:rsidRPr="00F80AAC">
        <w:rPr>
          <w:b/>
          <w:sz w:val="20"/>
          <w:szCs w:val="20"/>
        </w:rPr>
        <w:t xml:space="preserve"> e) pont</w:t>
      </w:r>
      <w:r>
        <w:rPr>
          <w:b/>
          <w:sz w:val="20"/>
          <w:szCs w:val="20"/>
        </w:rPr>
        <w:t>jai</w:t>
      </w:r>
      <w:r w:rsidRPr="00F80AAC">
        <w:rPr>
          <w:b/>
          <w:sz w:val="20"/>
          <w:szCs w:val="20"/>
        </w:rPr>
        <w:t xml:space="preserve"> szerinti felfüggesztés/kizárás/eltiltás mértéke:</w:t>
      </w:r>
      <w:r w:rsidRPr="00F80AAC">
        <w:rPr>
          <w:b/>
          <w:sz w:val="20"/>
          <w:szCs w:val="20"/>
        </w:rPr>
        <w:br/>
      </w:r>
    </w:p>
    <w:p w:rsidR="00F80AAC" w:rsidRPr="00F80AAC" w:rsidRDefault="00F80AAC" w:rsidP="00F80AAC">
      <w:pPr>
        <w:pStyle w:val="Szvegtrzs2"/>
        <w:shd w:val="clear" w:color="auto" w:fill="auto"/>
        <w:tabs>
          <w:tab w:val="left" w:pos="709"/>
        </w:tabs>
        <w:spacing w:after="0" w:line="277" w:lineRule="exact"/>
        <w:ind w:left="426" w:hanging="426"/>
        <w:jc w:val="left"/>
        <w:rPr>
          <w:sz w:val="20"/>
          <w:szCs w:val="20"/>
        </w:rPr>
      </w:pPr>
      <w:r w:rsidRPr="00F80AAC">
        <w:rPr>
          <w:sz w:val="20"/>
          <w:szCs w:val="20"/>
          <w:u w:val="single"/>
        </w:rPr>
        <w:t>Kisebb fokú szabálytalanság esetén</w:t>
      </w:r>
      <w:r w:rsidRPr="00F80AAC">
        <w:rPr>
          <w:sz w:val="20"/>
          <w:szCs w:val="20"/>
        </w:rPr>
        <w:t xml:space="preserve"> a büntetési tétel 1-3 hónapig terjedő felfüggesztés </w:t>
      </w:r>
    </w:p>
    <w:p w:rsidR="00F80AAC" w:rsidRPr="00F80AAC" w:rsidRDefault="00F80AAC" w:rsidP="00F80AAC">
      <w:pPr>
        <w:pStyle w:val="Szvegtrzs2"/>
        <w:shd w:val="clear" w:color="auto" w:fill="auto"/>
        <w:tabs>
          <w:tab w:val="left" w:pos="709"/>
        </w:tabs>
        <w:spacing w:after="0" w:line="277" w:lineRule="exact"/>
        <w:ind w:left="426" w:hanging="426"/>
        <w:jc w:val="left"/>
        <w:rPr>
          <w:sz w:val="20"/>
          <w:szCs w:val="20"/>
        </w:rPr>
      </w:pPr>
      <w:r w:rsidRPr="00F80AAC">
        <w:rPr>
          <w:sz w:val="20"/>
          <w:szCs w:val="20"/>
          <w:u w:val="single"/>
        </w:rPr>
        <w:t>Közepes fokú szabálytalanság esetén</w:t>
      </w:r>
      <w:r w:rsidRPr="00F80AAC">
        <w:rPr>
          <w:sz w:val="20"/>
          <w:szCs w:val="20"/>
        </w:rPr>
        <w:t xml:space="preserve"> a büntetési tétel 4-6 hónapig terjedő </w:t>
      </w:r>
      <w:r>
        <w:rPr>
          <w:sz w:val="20"/>
          <w:szCs w:val="20"/>
        </w:rPr>
        <w:t>kizárás</w:t>
      </w:r>
      <w:r w:rsidRPr="00F80AAC">
        <w:rPr>
          <w:sz w:val="20"/>
          <w:szCs w:val="20"/>
        </w:rPr>
        <w:t xml:space="preserve"> </w:t>
      </w:r>
    </w:p>
    <w:p w:rsidR="00F80AAC" w:rsidRPr="00D81B65" w:rsidRDefault="00F80AAC" w:rsidP="00AC4344">
      <w:pPr>
        <w:pStyle w:val="Szvegtrzs2"/>
        <w:shd w:val="clear" w:color="auto" w:fill="auto"/>
        <w:tabs>
          <w:tab w:val="left" w:pos="709"/>
        </w:tabs>
        <w:spacing w:after="0" w:line="277" w:lineRule="exact"/>
        <w:ind w:left="426" w:hanging="426"/>
        <w:jc w:val="left"/>
        <w:rPr>
          <w:rStyle w:val="SzvegtrzsFlkvr"/>
          <w:rFonts w:eastAsia="Courier New"/>
          <w:sz w:val="20"/>
          <w:szCs w:val="20"/>
        </w:rPr>
      </w:pPr>
      <w:r w:rsidRPr="00F80AAC">
        <w:rPr>
          <w:sz w:val="20"/>
          <w:szCs w:val="20"/>
          <w:u w:val="single"/>
        </w:rPr>
        <w:t>Súlyos szabálytalanság e</w:t>
      </w:r>
      <w:r>
        <w:rPr>
          <w:sz w:val="20"/>
          <w:szCs w:val="20"/>
          <w:u w:val="single"/>
        </w:rPr>
        <w:t>s</w:t>
      </w:r>
      <w:r w:rsidRPr="00F80AAC">
        <w:rPr>
          <w:sz w:val="20"/>
          <w:szCs w:val="20"/>
          <w:u w:val="single"/>
        </w:rPr>
        <w:t>etén</w:t>
      </w:r>
      <w:r>
        <w:rPr>
          <w:sz w:val="20"/>
          <w:szCs w:val="20"/>
        </w:rPr>
        <w:t xml:space="preserve"> </w:t>
      </w:r>
      <w:r w:rsidRPr="00F80AAC">
        <w:rPr>
          <w:sz w:val="20"/>
          <w:szCs w:val="20"/>
        </w:rPr>
        <w:t xml:space="preserve">a büntetési tétel 7-12 hónapig terjedő eltiltás </w:t>
      </w:r>
      <w:r w:rsidRPr="00F80AAC">
        <w:rPr>
          <w:sz w:val="20"/>
          <w:szCs w:val="20"/>
        </w:rPr>
        <w:br/>
      </w:r>
    </w:p>
    <w:p w:rsidR="00561872" w:rsidRDefault="00561872" w:rsidP="00B97BC9">
      <w:pPr>
        <w:pStyle w:val="Szvegtrzs2"/>
        <w:shd w:val="clear" w:color="auto" w:fill="auto"/>
        <w:ind w:left="40" w:right="20" w:firstLine="0"/>
        <w:jc w:val="both"/>
        <w:rPr>
          <w:i/>
          <w:iCs/>
          <w:sz w:val="20"/>
          <w:szCs w:val="20"/>
        </w:rPr>
      </w:pPr>
      <w:r w:rsidRPr="0067655C">
        <w:rPr>
          <w:sz w:val="20"/>
          <w:szCs w:val="20"/>
        </w:rPr>
        <w:t xml:space="preserve">Ha az egyesület elnöke a tudomására jutott adatokból, vagy kivizsgálás eredményéből— saját megítélése szerint — csupán csekélyebb súlyú fegyelmi vétséget lát fennforogni, a fegyelmi eljárás elrendelésének mellőzésével saját hatáskörében alkalmazhatja a </w:t>
      </w:r>
      <w:r w:rsidRPr="0067655C">
        <w:rPr>
          <w:i/>
          <w:iCs/>
          <w:sz w:val="20"/>
          <w:szCs w:val="20"/>
        </w:rPr>
        <w:t>figyelmeztetés</w:t>
      </w:r>
      <w:r w:rsidRPr="0067655C">
        <w:rPr>
          <w:sz w:val="20"/>
          <w:szCs w:val="20"/>
        </w:rPr>
        <w:t xml:space="preserve"> és </w:t>
      </w:r>
      <w:proofErr w:type="gramStart"/>
      <w:r w:rsidRPr="0067655C">
        <w:rPr>
          <w:i/>
          <w:iCs/>
          <w:sz w:val="20"/>
          <w:szCs w:val="20"/>
        </w:rPr>
        <w:t>megrovás</w:t>
      </w:r>
      <w:r w:rsidRPr="0067655C">
        <w:rPr>
          <w:sz w:val="20"/>
          <w:szCs w:val="20"/>
        </w:rPr>
        <w:t xml:space="preserve"> büntetést</w:t>
      </w:r>
      <w:proofErr w:type="gramEnd"/>
      <w:r w:rsidRPr="0067655C">
        <w:rPr>
          <w:sz w:val="20"/>
          <w:szCs w:val="20"/>
        </w:rPr>
        <w:t>.</w:t>
      </w:r>
      <w:r w:rsidR="00053940">
        <w:rPr>
          <w:sz w:val="20"/>
          <w:szCs w:val="20"/>
        </w:rPr>
        <w:t xml:space="preserve"> </w:t>
      </w:r>
      <w:r w:rsidRPr="0067655C">
        <w:rPr>
          <w:sz w:val="20"/>
          <w:szCs w:val="20"/>
        </w:rPr>
        <w:t xml:space="preserve">A HE elnöke a soron következő vezetőségi ülésen (és a taggyűlésen) </w:t>
      </w:r>
      <w:proofErr w:type="gramStart"/>
      <w:r w:rsidRPr="0067655C">
        <w:rPr>
          <w:sz w:val="20"/>
          <w:szCs w:val="20"/>
        </w:rPr>
        <w:t>ezen</w:t>
      </w:r>
      <w:proofErr w:type="gramEnd"/>
      <w:r w:rsidRPr="0067655C">
        <w:rPr>
          <w:sz w:val="20"/>
          <w:szCs w:val="20"/>
        </w:rPr>
        <w:t xml:space="preserve"> döntéseiről - testület megerősítését kérve - beszámol. Az itt nem tárgyalt esetekben H.E. elnöke átteszi az ügyet a H.E. Fegyelmi Bizottságához </w:t>
      </w:r>
      <w:r w:rsidRPr="0067655C">
        <w:rPr>
          <w:i/>
          <w:iCs/>
          <w:sz w:val="20"/>
          <w:szCs w:val="20"/>
        </w:rPr>
        <w:t>elrendelve a fegyelmi eljárást'.</w:t>
      </w:r>
    </w:p>
    <w:p w:rsidR="0011330A" w:rsidRPr="0011330A" w:rsidRDefault="0011330A" w:rsidP="0011330A">
      <w:pPr>
        <w:numPr>
          <w:ilvl w:val="0"/>
          <w:numId w:val="4"/>
        </w:numPr>
        <w:tabs>
          <w:tab w:val="left" w:pos="1333"/>
        </w:tabs>
        <w:spacing w:line="295" w:lineRule="exact"/>
        <w:ind w:left="20"/>
        <w:jc w:val="both"/>
        <w:rPr>
          <w:rStyle w:val="SzvegtrzsFlkvr"/>
          <w:rFonts w:eastAsia="Courier New"/>
          <w:sz w:val="20"/>
          <w:szCs w:val="20"/>
        </w:rPr>
      </w:pPr>
      <w:r w:rsidRPr="0011330A">
        <w:rPr>
          <w:rStyle w:val="SzvegtrzsFlkvr"/>
          <w:rFonts w:eastAsia="Courier New"/>
          <w:sz w:val="20"/>
          <w:szCs w:val="20"/>
        </w:rPr>
        <w:t>Etikai büntetések</w:t>
      </w:r>
    </w:p>
    <w:p w:rsidR="0011330A" w:rsidRDefault="0011330A" w:rsidP="0011330A">
      <w:pPr>
        <w:tabs>
          <w:tab w:val="left" w:pos="1333"/>
        </w:tabs>
        <w:spacing w:line="295" w:lineRule="exact"/>
        <w:ind w:left="20"/>
        <w:jc w:val="both"/>
        <w:rPr>
          <w:rFonts w:eastAsia="Times New Roman"/>
          <w:b/>
          <w:bCs/>
        </w:rPr>
      </w:pPr>
    </w:p>
    <w:p w:rsidR="00E31C11" w:rsidRDefault="0011330A" w:rsidP="0011330A">
      <w:pPr>
        <w:tabs>
          <w:tab w:val="left" w:pos="1333"/>
        </w:tabs>
        <w:spacing w:line="295" w:lineRule="exact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330A">
        <w:rPr>
          <w:rFonts w:ascii="Times New Roman" w:eastAsia="Times New Roman" w:hAnsi="Times New Roman" w:cs="Times New Roman"/>
          <w:sz w:val="20"/>
          <w:szCs w:val="20"/>
        </w:rPr>
        <w:t xml:space="preserve">Az etikai felelős az etikai szabálysértési ügyekben eljár, kivizsgálja a szabálysértéseket, erről jegyzőkönyvet készít, majd további ügyintézésre </w:t>
      </w:r>
      <w:proofErr w:type="gramStart"/>
      <w:r w:rsidRPr="0011330A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="00687CA6">
        <w:rPr>
          <w:rFonts w:ascii="Times New Roman" w:eastAsia="Times New Roman" w:hAnsi="Times New Roman" w:cs="Times New Roman"/>
          <w:sz w:val="20"/>
          <w:szCs w:val="20"/>
        </w:rPr>
        <w:t xml:space="preserve"> HE elnökének</w:t>
      </w:r>
      <w:r w:rsidRPr="0011330A">
        <w:rPr>
          <w:rFonts w:ascii="Times New Roman" w:eastAsia="Times New Roman" w:hAnsi="Times New Roman" w:cs="Times New Roman"/>
          <w:sz w:val="20"/>
          <w:szCs w:val="20"/>
        </w:rPr>
        <w:t xml:space="preserve"> adja át.</w:t>
      </w:r>
      <w:r w:rsidR="00687CA6">
        <w:rPr>
          <w:rFonts w:ascii="Times New Roman" w:eastAsia="Times New Roman" w:hAnsi="Times New Roman" w:cs="Times New Roman"/>
          <w:sz w:val="20"/>
          <w:szCs w:val="20"/>
        </w:rPr>
        <w:t xml:space="preserve"> Nem fizetés esetén </w:t>
      </w:r>
      <w:proofErr w:type="gramStart"/>
      <w:r w:rsidR="00687C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="00687CA6">
        <w:rPr>
          <w:rFonts w:ascii="Times New Roman" w:eastAsia="Times New Roman" w:hAnsi="Times New Roman" w:cs="Times New Roman"/>
          <w:sz w:val="20"/>
          <w:szCs w:val="20"/>
        </w:rPr>
        <w:t xml:space="preserve"> HE elnök az ügyet a Fegyelmi Bizottságnak adja tovább. </w:t>
      </w:r>
    </w:p>
    <w:p w:rsidR="0011330A" w:rsidRPr="0011330A" w:rsidRDefault="0011330A" w:rsidP="0011330A">
      <w:pPr>
        <w:tabs>
          <w:tab w:val="left" w:pos="1333"/>
        </w:tabs>
        <w:spacing w:line="295" w:lineRule="exact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330A">
        <w:rPr>
          <w:rFonts w:ascii="Times New Roman" w:eastAsia="Times New Roman" w:hAnsi="Times New Roman" w:cs="Times New Roman"/>
          <w:sz w:val="20"/>
          <w:szCs w:val="20"/>
        </w:rPr>
        <w:t>A Fegyelmi bizottság részéről kiróható büntetések:</w:t>
      </w:r>
    </w:p>
    <w:p w:rsidR="00E31C11" w:rsidRDefault="0011330A" w:rsidP="0011330A">
      <w:pPr>
        <w:pStyle w:val="Listaszerbekezds"/>
        <w:numPr>
          <w:ilvl w:val="0"/>
          <w:numId w:val="12"/>
        </w:numPr>
        <w:tabs>
          <w:tab w:val="left" w:pos="1333"/>
        </w:tabs>
        <w:spacing w:line="29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C11">
        <w:rPr>
          <w:rFonts w:ascii="Times New Roman" w:eastAsia="Times New Roman" w:hAnsi="Times New Roman" w:cs="Times New Roman"/>
          <w:sz w:val="20"/>
          <w:szCs w:val="20"/>
        </w:rPr>
        <w:t xml:space="preserve"> MOHOSZ horgász-etikai szabályainak megsértése esetén a fegyelmi eljárásnál alkalmazott pénzbírságot </w:t>
      </w:r>
      <w:proofErr w:type="gramStart"/>
      <w:r w:rsidRPr="00E31C11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E31C11">
        <w:rPr>
          <w:rFonts w:ascii="Times New Roman" w:eastAsia="Times New Roman" w:hAnsi="Times New Roman" w:cs="Times New Roman"/>
          <w:sz w:val="20"/>
          <w:szCs w:val="20"/>
        </w:rPr>
        <w:t xml:space="preserve"> HE elnöke szabja ki, a fegyelmi tárgyalásoknál a fegyelmi bizottság az ott kiróható büntetéseket alkalmazza</w:t>
      </w:r>
    </w:p>
    <w:p w:rsidR="0011330A" w:rsidRPr="00E31C11" w:rsidRDefault="0011330A" w:rsidP="0011330A">
      <w:pPr>
        <w:pStyle w:val="Listaszerbekezds"/>
        <w:numPr>
          <w:ilvl w:val="0"/>
          <w:numId w:val="12"/>
        </w:numPr>
        <w:tabs>
          <w:tab w:val="left" w:pos="1333"/>
        </w:tabs>
        <w:spacing w:line="29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C11">
        <w:rPr>
          <w:rFonts w:ascii="Times New Roman" w:eastAsia="Times New Roman" w:hAnsi="Times New Roman" w:cs="Times New Roman"/>
          <w:sz w:val="20"/>
          <w:szCs w:val="20"/>
        </w:rPr>
        <w:t xml:space="preserve"> a területre vonatkozó rendeletek be nem tartása esetén a fegyelmi </w:t>
      </w:r>
      <w:proofErr w:type="gramStart"/>
      <w:r w:rsidRPr="00E31C11">
        <w:rPr>
          <w:rFonts w:ascii="Times New Roman" w:eastAsia="Times New Roman" w:hAnsi="Times New Roman" w:cs="Times New Roman"/>
          <w:sz w:val="20"/>
          <w:szCs w:val="20"/>
        </w:rPr>
        <w:t>bizottság figyelmeztetést</w:t>
      </w:r>
      <w:proofErr w:type="gramEnd"/>
      <w:r w:rsidRPr="00E31C11">
        <w:rPr>
          <w:rFonts w:ascii="Times New Roman" w:eastAsia="Times New Roman" w:hAnsi="Times New Roman" w:cs="Times New Roman"/>
          <w:sz w:val="20"/>
          <w:szCs w:val="20"/>
        </w:rPr>
        <w:t>, vagy a cselekmény súlyának megfelelő szabálysértési, illetve büntető eljárást kezdeményez az illetékes szervnél/hatóságnál</w:t>
      </w:r>
    </w:p>
    <w:p w:rsidR="0011330A" w:rsidRDefault="0011330A" w:rsidP="0011330A">
      <w:pPr>
        <w:tabs>
          <w:tab w:val="left" w:pos="1333"/>
        </w:tabs>
        <w:spacing w:line="295" w:lineRule="exact"/>
        <w:ind w:left="20"/>
        <w:jc w:val="both"/>
        <w:rPr>
          <w:rFonts w:eastAsia="Times New Roman"/>
          <w:b/>
          <w:bCs/>
        </w:rPr>
      </w:pPr>
    </w:p>
    <w:p w:rsidR="0067655C" w:rsidRDefault="00561872" w:rsidP="009B4B1F">
      <w:pPr>
        <w:pStyle w:val="Szvegtrzs2"/>
        <w:numPr>
          <w:ilvl w:val="0"/>
          <w:numId w:val="2"/>
        </w:numPr>
        <w:shd w:val="clear" w:color="auto" w:fill="auto"/>
        <w:ind w:left="40" w:right="20"/>
        <w:jc w:val="both"/>
        <w:rPr>
          <w:sz w:val="20"/>
          <w:szCs w:val="20"/>
        </w:rPr>
      </w:pPr>
      <w:r w:rsidRPr="0067655C">
        <w:rPr>
          <w:b/>
          <w:bCs/>
          <w:sz w:val="20"/>
          <w:szCs w:val="20"/>
        </w:rPr>
        <w:t xml:space="preserve">A vezetőség díjazása: </w:t>
      </w:r>
      <w:r w:rsidRPr="0067655C">
        <w:rPr>
          <w:sz w:val="20"/>
          <w:szCs w:val="20"/>
        </w:rPr>
        <w:t xml:space="preserve">A vezetőség tagjainak a H.E. tiszteletdíjat nem fizet. </w:t>
      </w:r>
    </w:p>
    <w:p w:rsidR="009B4B1F" w:rsidRPr="0067655C" w:rsidRDefault="00561872" w:rsidP="003C3A56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 xml:space="preserve">A </w:t>
      </w:r>
      <w:r w:rsidR="0067655C">
        <w:rPr>
          <w:sz w:val="20"/>
          <w:szCs w:val="20"/>
        </w:rPr>
        <w:t>vezetőségi</w:t>
      </w:r>
      <w:r w:rsidRPr="0067655C">
        <w:rPr>
          <w:sz w:val="20"/>
          <w:szCs w:val="20"/>
        </w:rPr>
        <w:t xml:space="preserve"> tag</w:t>
      </w:r>
      <w:r w:rsidR="0067655C">
        <w:rPr>
          <w:sz w:val="20"/>
          <w:szCs w:val="20"/>
        </w:rPr>
        <w:t>ok</w:t>
      </w:r>
      <w:r w:rsidRPr="0067655C">
        <w:rPr>
          <w:sz w:val="20"/>
          <w:szCs w:val="20"/>
        </w:rPr>
        <w:t>nak</w:t>
      </w:r>
      <w:r w:rsidR="0067655C">
        <w:rPr>
          <w:sz w:val="20"/>
          <w:szCs w:val="20"/>
        </w:rPr>
        <w:t>,</w:t>
      </w:r>
      <w:r w:rsidRPr="0067655C">
        <w:rPr>
          <w:sz w:val="20"/>
          <w:szCs w:val="20"/>
        </w:rPr>
        <w:t xml:space="preserve"> Felügyelő és Fegyelmi bizottság elnökeinek, </w:t>
      </w:r>
      <w:r w:rsidR="003C3A56">
        <w:rPr>
          <w:sz w:val="20"/>
          <w:szCs w:val="20"/>
        </w:rPr>
        <w:t xml:space="preserve">a </w:t>
      </w:r>
      <w:r w:rsidRPr="0067655C">
        <w:rPr>
          <w:sz w:val="20"/>
          <w:szCs w:val="20"/>
        </w:rPr>
        <w:t>halő</w:t>
      </w:r>
      <w:r w:rsidR="003C3A56">
        <w:rPr>
          <w:sz w:val="20"/>
          <w:szCs w:val="20"/>
        </w:rPr>
        <w:t>rn</w:t>
      </w:r>
      <w:r w:rsidRPr="0067655C">
        <w:rPr>
          <w:sz w:val="20"/>
          <w:szCs w:val="20"/>
        </w:rPr>
        <w:t>ek a területi engedél</w:t>
      </w:r>
      <w:r w:rsidR="0067655C">
        <w:rPr>
          <w:sz w:val="20"/>
          <w:szCs w:val="20"/>
        </w:rPr>
        <w:t>y kiváltásakor fizetendő díjak:</w:t>
      </w:r>
    </w:p>
    <w:p w:rsidR="005C0276" w:rsidRDefault="00561872" w:rsidP="005C0276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Tagsági díj 0Ft</w:t>
      </w:r>
      <w:proofErr w:type="gramStart"/>
      <w:r w:rsidRPr="0067655C">
        <w:rPr>
          <w:sz w:val="20"/>
          <w:szCs w:val="20"/>
        </w:rPr>
        <w:t>.,</w:t>
      </w:r>
      <w:proofErr w:type="gramEnd"/>
      <w:r w:rsidR="009B4B1F" w:rsidRPr="0067655C">
        <w:rPr>
          <w:sz w:val="20"/>
          <w:szCs w:val="20"/>
        </w:rPr>
        <w:t xml:space="preserve"> </w:t>
      </w:r>
      <w:r w:rsidR="00E31C11" w:rsidRPr="00AC4344">
        <w:rPr>
          <w:color w:val="auto"/>
          <w:sz w:val="20"/>
          <w:szCs w:val="20"/>
        </w:rPr>
        <w:t>H</w:t>
      </w:r>
      <w:r w:rsidRPr="00AC4344">
        <w:rPr>
          <w:color w:val="auto"/>
          <w:sz w:val="20"/>
          <w:szCs w:val="20"/>
        </w:rPr>
        <w:t>alasítás</w:t>
      </w:r>
      <w:r w:rsidRPr="0067655C">
        <w:rPr>
          <w:sz w:val="20"/>
          <w:szCs w:val="20"/>
        </w:rPr>
        <w:t xml:space="preserve"> 0 </w:t>
      </w:r>
      <w:r w:rsidR="00687CA6">
        <w:rPr>
          <w:sz w:val="20"/>
          <w:szCs w:val="20"/>
        </w:rPr>
        <w:t>Ft., Közösségi munka megváltás 0</w:t>
      </w:r>
      <w:r w:rsidRPr="0067655C">
        <w:rPr>
          <w:sz w:val="20"/>
          <w:szCs w:val="20"/>
        </w:rPr>
        <w:t xml:space="preserve">Ft, </w:t>
      </w:r>
    </w:p>
    <w:p w:rsidR="003808F4" w:rsidRDefault="00E23EED" w:rsidP="005C0276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r w:rsidRPr="0067655C">
        <w:rPr>
          <w:sz w:val="20"/>
          <w:szCs w:val="20"/>
        </w:rPr>
        <w:t>Megtéríteni köteles: közös költség, állami jegy</w:t>
      </w:r>
      <w:r w:rsidR="00E31C11">
        <w:rPr>
          <w:sz w:val="20"/>
          <w:szCs w:val="20"/>
        </w:rPr>
        <w:t>, szövetségi tagsági</w:t>
      </w:r>
      <w:r w:rsidR="00AC4344">
        <w:rPr>
          <w:sz w:val="20"/>
          <w:szCs w:val="20"/>
        </w:rPr>
        <w:t xml:space="preserve"> díj</w:t>
      </w:r>
    </w:p>
    <w:p w:rsidR="003808F4" w:rsidRDefault="003808F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DC6A75" w:rsidRDefault="00DC6A75" w:rsidP="005C0276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</w:p>
    <w:p w:rsidR="007821CE" w:rsidRPr="003808F4" w:rsidRDefault="007821CE" w:rsidP="007821CE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808F4">
        <w:rPr>
          <w:rFonts w:ascii="Times New Roman" w:eastAsia="Times New Roman" w:hAnsi="Times New Roman" w:cs="Times New Roman"/>
          <w:b/>
          <w:sz w:val="20"/>
          <w:szCs w:val="20"/>
        </w:rPr>
        <w:t>A horgásztó üzemeltetési rendjének betartása:</w:t>
      </w:r>
    </w:p>
    <w:p w:rsidR="007821CE" w:rsidRPr="003808F4" w:rsidRDefault="007821CE" w:rsidP="007821CE">
      <w:pPr>
        <w:pStyle w:val="Listaszerbekezds"/>
        <w:ind w:left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7821CE" w:rsidRPr="007821CE" w:rsidRDefault="007821CE" w:rsidP="007821CE">
      <w:pPr>
        <w:tabs>
          <w:tab w:val="left" w:pos="1333"/>
        </w:tabs>
        <w:spacing w:line="295" w:lineRule="exact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21CE">
        <w:rPr>
          <w:rFonts w:ascii="Times New Roman" w:eastAsia="Times New Roman" w:hAnsi="Times New Roman" w:cs="Times New Roman"/>
          <w:sz w:val="20"/>
          <w:szCs w:val="20"/>
        </w:rPr>
        <w:t>A vízpartot és a hozzátartozó területet a terület használójának kell gondozni! Nád, gyékény, víz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21CE">
        <w:rPr>
          <w:rFonts w:ascii="Times New Roman" w:eastAsia="Times New Roman" w:hAnsi="Times New Roman" w:cs="Times New Roman"/>
          <w:sz w:val="20"/>
          <w:szCs w:val="20"/>
        </w:rPr>
        <w:t>feletti részét le kell kaszálni december-március hónapokba</w:t>
      </w:r>
      <w:r>
        <w:rPr>
          <w:rFonts w:ascii="Times New Roman" w:eastAsia="Times New Roman" w:hAnsi="Times New Roman" w:cs="Times New Roman"/>
          <w:sz w:val="20"/>
          <w:szCs w:val="20"/>
        </w:rPr>
        <w:t>n, a gyepkaszálást pedig május -</w:t>
      </w:r>
      <w:r w:rsidRPr="007821CE">
        <w:rPr>
          <w:rFonts w:ascii="Times New Roman" w:eastAsia="Times New Roman" w:hAnsi="Times New Roman" w:cs="Times New Roman"/>
          <w:sz w:val="20"/>
          <w:szCs w:val="20"/>
        </w:rPr>
        <w:t xml:space="preserve"> szeptember hónapokban, legalább három alkalommal el kell végezni.</w:t>
      </w:r>
    </w:p>
    <w:p w:rsidR="007821CE" w:rsidRPr="007821CE" w:rsidRDefault="007821CE" w:rsidP="007821CE">
      <w:pPr>
        <w:tabs>
          <w:tab w:val="left" w:pos="1333"/>
        </w:tabs>
        <w:spacing w:line="295" w:lineRule="exact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21CE">
        <w:rPr>
          <w:rFonts w:ascii="Times New Roman" w:eastAsia="Times New Roman" w:hAnsi="Times New Roman" w:cs="Times New Roman"/>
          <w:sz w:val="20"/>
          <w:szCs w:val="20"/>
        </w:rPr>
        <w:t>A levágott fű, nád, falevél, egyéb növényi részeket el kell szállítani, vagy el kell égetni, ezzel megakadályozandó a szerves anyag bekerülése a tóba. Aki a terület gondozását nem végzi el:</w:t>
      </w:r>
    </w:p>
    <w:p w:rsidR="007821CE" w:rsidRPr="007821CE" w:rsidRDefault="007821CE" w:rsidP="007821CE">
      <w:pPr>
        <w:pStyle w:val="Listaszerbekezds"/>
        <w:numPr>
          <w:ilvl w:val="0"/>
          <w:numId w:val="17"/>
        </w:numPr>
        <w:tabs>
          <w:tab w:val="left" w:pos="1333"/>
        </w:tabs>
        <w:spacing w:line="295" w:lineRule="exact"/>
        <w:ind w:left="142" w:hanging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21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821CE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gramEnd"/>
      <w:r w:rsidRPr="007821CE">
        <w:rPr>
          <w:rFonts w:ascii="Times New Roman" w:eastAsia="Times New Roman" w:hAnsi="Times New Roman" w:cs="Times New Roman"/>
          <w:sz w:val="20"/>
          <w:szCs w:val="20"/>
        </w:rPr>
        <w:t xml:space="preserve"> tagok esetében a területi engedélyt a HE vezetősége addig bevonja, amíg a munkálatokat nem végzi el.</w:t>
      </w:r>
    </w:p>
    <w:p w:rsidR="007821CE" w:rsidRPr="00855777" w:rsidRDefault="007821CE" w:rsidP="007821CE">
      <w:pPr>
        <w:pStyle w:val="Listaszerbekezds"/>
        <w:numPr>
          <w:ilvl w:val="0"/>
          <w:numId w:val="17"/>
        </w:numPr>
        <w:tabs>
          <w:tab w:val="left" w:pos="1333"/>
        </w:tabs>
        <w:spacing w:line="295" w:lineRule="exact"/>
        <w:ind w:left="2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77">
        <w:rPr>
          <w:rFonts w:ascii="Times New Roman" w:eastAsia="Times New Roman" w:hAnsi="Times New Roman" w:cs="Times New Roman"/>
          <w:sz w:val="20"/>
          <w:szCs w:val="20"/>
        </w:rPr>
        <w:t xml:space="preserve"> nem </w:t>
      </w:r>
      <w:proofErr w:type="gramStart"/>
      <w:r w:rsidRPr="00855777">
        <w:rPr>
          <w:rFonts w:ascii="Times New Roman" w:eastAsia="Times New Roman" w:hAnsi="Times New Roman" w:cs="Times New Roman"/>
          <w:sz w:val="20"/>
          <w:szCs w:val="20"/>
        </w:rPr>
        <w:t>H</w:t>
      </w:r>
      <w:r w:rsidR="00855777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="00855777">
        <w:rPr>
          <w:rFonts w:ascii="Times New Roman" w:eastAsia="Times New Roman" w:hAnsi="Times New Roman" w:cs="Times New Roman"/>
          <w:sz w:val="20"/>
          <w:szCs w:val="20"/>
        </w:rPr>
        <w:t xml:space="preserve"> tagok esetében a tulajdonost</w:t>
      </w:r>
      <w:r w:rsidRPr="008557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5777" w:rsidRPr="00855777">
        <w:rPr>
          <w:rFonts w:ascii="Times New Roman" w:eastAsia="Times New Roman" w:hAnsi="Times New Roman" w:cs="Times New Roman"/>
          <w:sz w:val="20"/>
          <w:szCs w:val="20"/>
        </w:rPr>
        <w:t xml:space="preserve">a HE vezetősége bejelenti </w:t>
      </w:r>
      <w:r w:rsidR="00855777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55777">
        <w:rPr>
          <w:rFonts w:ascii="Times New Roman" w:eastAsia="Times New Roman" w:hAnsi="Times New Roman" w:cs="Times New Roman"/>
          <w:sz w:val="20"/>
          <w:szCs w:val="20"/>
        </w:rPr>
        <w:t>helyi önkormányzatnál KÖRNYEZETSZENNYEZÉS MIATT.</w:t>
      </w:r>
    </w:p>
    <w:p w:rsidR="00A852B1" w:rsidRPr="00A852B1" w:rsidRDefault="00A852B1" w:rsidP="00A852B1">
      <w:pPr>
        <w:pStyle w:val="Cmsor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852B1">
        <w:rPr>
          <w:rFonts w:ascii="Times New Roman" w:hAnsi="Times New Roman"/>
          <w:sz w:val="20"/>
          <w:szCs w:val="20"/>
        </w:rPr>
        <w:t>Hatályba lépés</w:t>
      </w:r>
    </w:p>
    <w:p w:rsidR="00A852B1" w:rsidRPr="00A852B1" w:rsidRDefault="00A852B1" w:rsidP="00A852B1">
      <w:pPr>
        <w:tabs>
          <w:tab w:val="left" w:pos="794"/>
        </w:tabs>
        <w:spacing w:line="408" w:lineRule="exact"/>
        <w:ind w:right="240"/>
        <w:rPr>
          <w:rFonts w:ascii="Times New Roman" w:eastAsia="Times New Roman" w:hAnsi="Times New Roman" w:cs="Times New Roman"/>
          <w:sz w:val="20"/>
          <w:szCs w:val="20"/>
        </w:rPr>
      </w:pPr>
      <w:r w:rsidRPr="00A852B1">
        <w:rPr>
          <w:rFonts w:ascii="Times New Roman" w:eastAsia="Times New Roman" w:hAnsi="Times New Roman" w:cs="Times New Roman"/>
          <w:sz w:val="20"/>
          <w:szCs w:val="20"/>
        </w:rPr>
        <w:t>Az egyesület a szabályzat módosítását és egységes szerkezetbe foglalását, a</w:t>
      </w:r>
      <w:r w:rsidR="00BD3FA8">
        <w:rPr>
          <w:rFonts w:ascii="Times New Roman" w:eastAsia="Times New Roman" w:hAnsi="Times New Roman" w:cs="Times New Roman"/>
          <w:sz w:val="20"/>
          <w:szCs w:val="20"/>
        </w:rPr>
        <w:t xml:space="preserve"> 2012. december 15-i </w:t>
      </w:r>
      <w:r w:rsidRPr="00A852B1">
        <w:rPr>
          <w:rFonts w:ascii="Times New Roman" w:eastAsia="Times New Roman" w:hAnsi="Times New Roman" w:cs="Times New Roman"/>
          <w:sz w:val="20"/>
          <w:szCs w:val="20"/>
        </w:rPr>
        <w:t xml:space="preserve">közgyűlés </w:t>
      </w:r>
      <w:r w:rsidR="00BD3FA8">
        <w:rPr>
          <w:rFonts w:ascii="Times New Roman" w:eastAsia="Times New Roman" w:hAnsi="Times New Roman" w:cs="Times New Roman"/>
          <w:sz w:val="20"/>
          <w:szCs w:val="20"/>
        </w:rPr>
        <w:t>19/2012KGY</w:t>
      </w:r>
      <w:r w:rsidRPr="00A852B1">
        <w:rPr>
          <w:rFonts w:ascii="Times New Roman" w:eastAsia="Times New Roman" w:hAnsi="Times New Roman" w:cs="Times New Roman"/>
          <w:sz w:val="20"/>
          <w:szCs w:val="20"/>
        </w:rPr>
        <w:t xml:space="preserve"> számú határozatával elfogadta, és 2012. december </w:t>
      </w:r>
      <w:r w:rsidR="00BD3FA8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A852B1">
        <w:rPr>
          <w:rFonts w:ascii="Times New Roman" w:eastAsia="Times New Roman" w:hAnsi="Times New Roman" w:cs="Times New Roman"/>
          <w:sz w:val="20"/>
          <w:szCs w:val="20"/>
        </w:rPr>
        <w:t xml:space="preserve">-től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hatályosnak mondja ki. </w:t>
      </w:r>
      <w:r w:rsidRPr="00A852B1">
        <w:rPr>
          <w:rFonts w:ascii="Times New Roman" w:eastAsia="Times New Roman" w:hAnsi="Times New Roman" w:cs="Times New Roman"/>
          <w:sz w:val="20"/>
          <w:szCs w:val="20"/>
        </w:rPr>
        <w:t xml:space="preserve">Ezzel egyidejűleg </w:t>
      </w:r>
      <w:r w:rsidRPr="00BD3FA8">
        <w:rPr>
          <w:rFonts w:ascii="Times New Roman" w:eastAsia="Times New Roman" w:hAnsi="Times New Roman" w:cs="Times New Roman"/>
          <w:sz w:val="20"/>
          <w:szCs w:val="20"/>
        </w:rPr>
        <w:t>az egyesület 20</w:t>
      </w:r>
      <w:r w:rsidR="00BD3FA8" w:rsidRPr="00BD3FA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D3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D3FA8" w:rsidRPr="00BD3FA8">
        <w:rPr>
          <w:rFonts w:ascii="Times New Roman" w:eastAsia="Times New Roman" w:hAnsi="Times New Roman" w:cs="Times New Roman"/>
          <w:sz w:val="20"/>
          <w:szCs w:val="20"/>
        </w:rPr>
        <w:t>december</w:t>
      </w:r>
      <w:r w:rsidRPr="00BD3FA8">
        <w:rPr>
          <w:rFonts w:ascii="Times New Roman" w:eastAsia="Times New Roman" w:hAnsi="Times New Roman" w:cs="Times New Roman"/>
          <w:sz w:val="20"/>
          <w:szCs w:val="20"/>
        </w:rPr>
        <w:t>. 1</w:t>
      </w:r>
      <w:r w:rsidR="00BD3FA8" w:rsidRPr="00BD3FA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D3FA8">
        <w:rPr>
          <w:rFonts w:ascii="Times New Roman" w:eastAsia="Times New Roman" w:hAnsi="Times New Roman" w:cs="Times New Roman"/>
          <w:sz w:val="20"/>
          <w:szCs w:val="20"/>
        </w:rPr>
        <w:t>-án</w:t>
      </w:r>
      <w:r w:rsidRPr="00A852B1">
        <w:rPr>
          <w:rFonts w:ascii="Times New Roman" w:eastAsia="Times New Roman" w:hAnsi="Times New Roman" w:cs="Times New Roman"/>
          <w:sz w:val="20"/>
          <w:szCs w:val="20"/>
        </w:rPr>
        <w:t xml:space="preserve"> kelt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852B1">
        <w:rPr>
          <w:rFonts w:ascii="Times New Roman" w:eastAsia="Times New Roman" w:hAnsi="Times New Roman" w:cs="Times New Roman"/>
          <w:sz w:val="20"/>
          <w:szCs w:val="20"/>
        </w:rPr>
        <w:t>zabályzata hatályát veszti.</w:t>
      </w:r>
    </w:p>
    <w:p w:rsidR="00A852B1" w:rsidRDefault="00A852B1" w:rsidP="009B4B1F">
      <w:pPr>
        <w:spacing w:line="170" w:lineRule="exact"/>
        <w:rPr>
          <w:rStyle w:val="SzvegtrzsExact"/>
          <w:rFonts w:eastAsia="Courier New"/>
          <w:sz w:val="20"/>
          <w:szCs w:val="20"/>
        </w:rPr>
      </w:pPr>
    </w:p>
    <w:p w:rsidR="00A852B1" w:rsidRDefault="00A852B1" w:rsidP="009B4B1F">
      <w:pPr>
        <w:spacing w:line="170" w:lineRule="exact"/>
        <w:rPr>
          <w:rStyle w:val="SzvegtrzsExact"/>
          <w:rFonts w:eastAsia="Courier New"/>
          <w:sz w:val="20"/>
          <w:szCs w:val="20"/>
        </w:rPr>
      </w:pPr>
    </w:p>
    <w:p w:rsidR="00A852B1" w:rsidRDefault="00A852B1" w:rsidP="009B4B1F">
      <w:pPr>
        <w:spacing w:line="170" w:lineRule="exact"/>
        <w:rPr>
          <w:rStyle w:val="SzvegtrzsExact"/>
          <w:rFonts w:eastAsia="Courier New"/>
          <w:sz w:val="20"/>
          <w:szCs w:val="20"/>
        </w:rPr>
      </w:pPr>
    </w:p>
    <w:p w:rsidR="009B4B1F" w:rsidRDefault="009B4B1F" w:rsidP="009B4B1F">
      <w:pPr>
        <w:spacing w:line="170" w:lineRule="exact"/>
        <w:rPr>
          <w:rStyle w:val="SzvegtrzsExact"/>
          <w:rFonts w:eastAsia="Courier New"/>
          <w:sz w:val="20"/>
          <w:szCs w:val="20"/>
        </w:rPr>
      </w:pPr>
      <w:r w:rsidRPr="0067655C">
        <w:rPr>
          <w:rStyle w:val="SzvegtrzsExact"/>
          <w:rFonts w:eastAsia="Courier New"/>
          <w:sz w:val="20"/>
          <w:szCs w:val="20"/>
        </w:rPr>
        <w:t>Dunavarsány, 2012</w:t>
      </w:r>
      <w:r w:rsidR="00D5707E">
        <w:rPr>
          <w:rStyle w:val="SzvegtrzsExact"/>
          <w:rFonts w:eastAsia="Courier New"/>
          <w:sz w:val="20"/>
          <w:szCs w:val="20"/>
        </w:rPr>
        <w:t>. december 15.</w:t>
      </w:r>
    </w:p>
    <w:p w:rsidR="00855777" w:rsidRDefault="00855777" w:rsidP="009B4B1F">
      <w:pPr>
        <w:spacing w:line="170" w:lineRule="exact"/>
        <w:rPr>
          <w:rStyle w:val="SzvegtrzsExact"/>
          <w:rFonts w:eastAsia="Courier New"/>
          <w:sz w:val="20"/>
          <w:szCs w:val="20"/>
        </w:rPr>
      </w:pPr>
    </w:p>
    <w:p w:rsidR="00855777" w:rsidRDefault="00855777" w:rsidP="009B4B1F">
      <w:pPr>
        <w:spacing w:line="170" w:lineRule="exact"/>
        <w:rPr>
          <w:rStyle w:val="SzvegtrzsExact"/>
          <w:rFonts w:eastAsia="Courier New"/>
          <w:sz w:val="20"/>
          <w:szCs w:val="20"/>
        </w:rPr>
      </w:pPr>
    </w:p>
    <w:p w:rsidR="00855777" w:rsidRDefault="00855777" w:rsidP="009B4B1F">
      <w:pPr>
        <w:spacing w:line="170" w:lineRule="exact"/>
        <w:rPr>
          <w:rStyle w:val="SzvegtrzsExact"/>
          <w:rFonts w:eastAsia="Courier New"/>
          <w:sz w:val="20"/>
          <w:szCs w:val="20"/>
        </w:rPr>
      </w:pPr>
    </w:p>
    <w:p w:rsidR="00855777" w:rsidRDefault="00855777" w:rsidP="009B4B1F">
      <w:pPr>
        <w:spacing w:line="170" w:lineRule="exact"/>
        <w:rPr>
          <w:rStyle w:val="SzvegtrzsExact"/>
          <w:rFonts w:eastAsia="Courier New"/>
          <w:sz w:val="20"/>
          <w:szCs w:val="20"/>
        </w:rPr>
      </w:pPr>
    </w:p>
    <w:p w:rsidR="00855777" w:rsidRPr="0067655C" w:rsidRDefault="00855777" w:rsidP="009B4B1F">
      <w:pPr>
        <w:spacing w:line="170" w:lineRule="exact"/>
        <w:rPr>
          <w:rFonts w:ascii="Times New Roman" w:hAnsi="Times New Roman" w:cs="Times New Roman"/>
          <w:sz w:val="20"/>
          <w:szCs w:val="20"/>
        </w:rPr>
      </w:pPr>
    </w:p>
    <w:p w:rsidR="00561872" w:rsidRPr="0067655C" w:rsidRDefault="00561872" w:rsidP="00B97BC9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</w:p>
    <w:p w:rsidR="00A852B1" w:rsidRPr="00A852B1" w:rsidRDefault="00A852B1" w:rsidP="00A852B1">
      <w:pPr>
        <w:tabs>
          <w:tab w:val="center" w:pos="2694"/>
          <w:tab w:val="center" w:pos="7230"/>
        </w:tabs>
        <w:ind w:left="709" w:right="74" w:hanging="4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A852B1">
        <w:rPr>
          <w:rFonts w:ascii="Times New Roman" w:eastAsia="Times New Roman" w:hAnsi="Times New Roman" w:cs="Times New Roman"/>
          <w:sz w:val="23"/>
          <w:szCs w:val="23"/>
        </w:rPr>
        <w:t>..............................</w:t>
      </w:r>
      <w:r>
        <w:rPr>
          <w:rFonts w:ascii="Times New Roman" w:eastAsia="Times New Roman" w:hAnsi="Times New Roman" w:cs="Times New Roman"/>
          <w:sz w:val="23"/>
          <w:szCs w:val="23"/>
        </w:rPr>
        <w:t>......</w:t>
      </w:r>
      <w:r w:rsidRPr="00A852B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852B1">
        <w:rPr>
          <w:rFonts w:ascii="Times New Roman" w:eastAsia="Times New Roman" w:hAnsi="Times New Roman" w:cs="Times New Roman"/>
          <w:sz w:val="23"/>
          <w:szCs w:val="23"/>
        </w:rPr>
        <w:tab/>
        <w:t>..............................</w:t>
      </w:r>
    </w:p>
    <w:p w:rsidR="00A852B1" w:rsidRPr="00A852B1" w:rsidRDefault="00A852B1" w:rsidP="00A852B1">
      <w:pPr>
        <w:tabs>
          <w:tab w:val="center" w:pos="2694"/>
          <w:tab w:val="center" w:pos="7230"/>
        </w:tabs>
        <w:ind w:left="709" w:right="74" w:hanging="400"/>
        <w:rPr>
          <w:rFonts w:ascii="Times New Roman" w:eastAsia="Times New Roman" w:hAnsi="Times New Roman" w:cs="Times New Roman"/>
          <w:sz w:val="23"/>
          <w:szCs w:val="23"/>
        </w:rPr>
      </w:pPr>
      <w:r w:rsidRPr="00A852B1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 w:rsidRPr="00A852B1">
        <w:rPr>
          <w:rFonts w:ascii="Times New Roman" w:eastAsia="Times New Roman" w:hAnsi="Times New Roman" w:cs="Times New Roman"/>
          <w:sz w:val="23"/>
          <w:szCs w:val="23"/>
        </w:rPr>
        <w:t>HE</w:t>
      </w:r>
      <w:proofErr w:type="gramEnd"/>
      <w:r w:rsidRPr="00A852B1">
        <w:rPr>
          <w:rFonts w:ascii="Times New Roman" w:eastAsia="Times New Roman" w:hAnsi="Times New Roman" w:cs="Times New Roman"/>
          <w:sz w:val="23"/>
          <w:szCs w:val="23"/>
        </w:rPr>
        <w:t xml:space="preserve"> Elnök </w:t>
      </w:r>
      <w:r w:rsidR="001066EB">
        <w:rPr>
          <w:rFonts w:ascii="Times New Roman" w:eastAsia="Times New Roman" w:hAnsi="Times New Roman" w:cs="Times New Roman"/>
          <w:sz w:val="23"/>
          <w:szCs w:val="23"/>
        </w:rPr>
        <w:t>„S.k.”</w:t>
      </w:r>
      <w:r w:rsidRPr="00A852B1"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 w:rsidRPr="00A852B1">
        <w:rPr>
          <w:rFonts w:ascii="Times New Roman" w:eastAsia="Times New Roman" w:hAnsi="Times New Roman" w:cs="Times New Roman"/>
          <w:sz w:val="23"/>
          <w:szCs w:val="23"/>
        </w:rPr>
        <w:t>HE</w:t>
      </w:r>
      <w:proofErr w:type="gramEnd"/>
      <w:r w:rsidRPr="00A852B1">
        <w:rPr>
          <w:rFonts w:ascii="Times New Roman" w:eastAsia="Times New Roman" w:hAnsi="Times New Roman" w:cs="Times New Roman"/>
          <w:sz w:val="23"/>
          <w:szCs w:val="23"/>
        </w:rPr>
        <w:t xml:space="preserve"> Alelnök</w:t>
      </w:r>
      <w:r w:rsidR="001066EB">
        <w:rPr>
          <w:rFonts w:ascii="Times New Roman" w:eastAsia="Times New Roman" w:hAnsi="Times New Roman" w:cs="Times New Roman"/>
          <w:sz w:val="23"/>
          <w:szCs w:val="23"/>
        </w:rPr>
        <w:t xml:space="preserve"> „S.k.”</w:t>
      </w:r>
    </w:p>
    <w:p w:rsidR="00A852B1" w:rsidRDefault="00A852B1" w:rsidP="00A852B1">
      <w:pPr>
        <w:tabs>
          <w:tab w:val="center" w:pos="2410"/>
          <w:tab w:val="center" w:pos="7230"/>
        </w:tabs>
        <w:ind w:left="709" w:right="74" w:hanging="400"/>
        <w:rPr>
          <w:rFonts w:ascii="Times New Roman" w:eastAsia="Times New Roman" w:hAnsi="Times New Roman" w:cs="Times New Roman"/>
          <w:sz w:val="23"/>
          <w:szCs w:val="23"/>
        </w:rPr>
      </w:pPr>
    </w:p>
    <w:p w:rsidR="00A852B1" w:rsidRDefault="00A852B1" w:rsidP="00A852B1">
      <w:pPr>
        <w:tabs>
          <w:tab w:val="center" w:pos="2410"/>
          <w:tab w:val="center" w:pos="7230"/>
        </w:tabs>
        <w:ind w:left="709" w:right="74" w:hanging="400"/>
        <w:rPr>
          <w:rFonts w:ascii="Times New Roman" w:eastAsia="Times New Roman" w:hAnsi="Times New Roman" w:cs="Times New Roman"/>
          <w:sz w:val="23"/>
          <w:szCs w:val="23"/>
        </w:rPr>
      </w:pPr>
    </w:p>
    <w:p w:rsidR="00855777" w:rsidRDefault="00855777" w:rsidP="00A852B1">
      <w:pPr>
        <w:tabs>
          <w:tab w:val="center" w:pos="2410"/>
          <w:tab w:val="center" w:pos="7230"/>
        </w:tabs>
        <w:ind w:left="709" w:right="74" w:hanging="400"/>
        <w:rPr>
          <w:rFonts w:ascii="Times New Roman" w:eastAsia="Times New Roman" w:hAnsi="Times New Roman" w:cs="Times New Roman"/>
          <w:sz w:val="23"/>
          <w:szCs w:val="23"/>
        </w:rPr>
      </w:pPr>
    </w:p>
    <w:p w:rsidR="00855777" w:rsidRDefault="00855777" w:rsidP="00A852B1">
      <w:pPr>
        <w:tabs>
          <w:tab w:val="center" w:pos="2410"/>
          <w:tab w:val="center" w:pos="7230"/>
        </w:tabs>
        <w:ind w:left="709" w:right="74" w:hanging="400"/>
        <w:rPr>
          <w:rFonts w:ascii="Times New Roman" w:eastAsia="Times New Roman" w:hAnsi="Times New Roman" w:cs="Times New Roman"/>
          <w:sz w:val="23"/>
          <w:szCs w:val="23"/>
        </w:rPr>
      </w:pPr>
    </w:p>
    <w:p w:rsidR="00A852B1" w:rsidRPr="00A852B1" w:rsidRDefault="00A852B1" w:rsidP="00855777">
      <w:pPr>
        <w:tabs>
          <w:tab w:val="center" w:pos="2410"/>
          <w:tab w:val="center" w:pos="7230"/>
        </w:tabs>
        <w:ind w:right="74"/>
        <w:rPr>
          <w:rFonts w:ascii="Times New Roman" w:eastAsia="Times New Roman" w:hAnsi="Times New Roman" w:cs="Times New Roman"/>
          <w:sz w:val="23"/>
          <w:szCs w:val="23"/>
        </w:rPr>
      </w:pPr>
      <w:r w:rsidRPr="00A852B1">
        <w:rPr>
          <w:rFonts w:ascii="Times New Roman" w:eastAsia="Times New Roman" w:hAnsi="Times New Roman" w:cs="Times New Roman"/>
          <w:sz w:val="23"/>
          <w:szCs w:val="23"/>
        </w:rPr>
        <w:t>A közgyűlés jegyzőkönyvének hitelesítői:</w:t>
      </w:r>
    </w:p>
    <w:p w:rsidR="00A852B1" w:rsidRDefault="00A852B1" w:rsidP="00A852B1">
      <w:pPr>
        <w:tabs>
          <w:tab w:val="center" w:pos="2410"/>
          <w:tab w:val="center" w:pos="7230"/>
        </w:tabs>
        <w:ind w:left="709" w:right="74" w:hanging="400"/>
        <w:rPr>
          <w:rFonts w:ascii="Times New Roman" w:eastAsia="Times New Roman" w:hAnsi="Times New Roman" w:cs="Times New Roman"/>
          <w:sz w:val="23"/>
          <w:szCs w:val="23"/>
        </w:rPr>
      </w:pPr>
    </w:p>
    <w:p w:rsidR="007821CE" w:rsidRDefault="007821CE" w:rsidP="007821CE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  <w:bookmarkStart w:id="0" w:name="_GoBack"/>
      <w:bookmarkEnd w:id="0"/>
    </w:p>
    <w:p w:rsidR="00855777" w:rsidRPr="0067655C" w:rsidRDefault="00855777" w:rsidP="007821CE">
      <w:pPr>
        <w:pStyle w:val="Szvegtrzs2"/>
        <w:shd w:val="clear" w:color="auto" w:fill="auto"/>
        <w:ind w:left="40" w:right="20" w:firstLine="0"/>
        <w:jc w:val="both"/>
        <w:rPr>
          <w:sz w:val="20"/>
          <w:szCs w:val="20"/>
        </w:rPr>
      </w:pPr>
    </w:p>
    <w:p w:rsidR="007821CE" w:rsidRPr="00A852B1" w:rsidRDefault="007821CE" w:rsidP="007821CE">
      <w:pPr>
        <w:tabs>
          <w:tab w:val="center" w:pos="2694"/>
          <w:tab w:val="center" w:pos="7230"/>
        </w:tabs>
        <w:ind w:left="709" w:right="74" w:hanging="4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A852B1">
        <w:rPr>
          <w:rFonts w:ascii="Times New Roman" w:eastAsia="Times New Roman" w:hAnsi="Times New Roman" w:cs="Times New Roman"/>
          <w:sz w:val="23"/>
          <w:szCs w:val="23"/>
        </w:rPr>
        <w:t>..............................</w:t>
      </w:r>
      <w:r>
        <w:rPr>
          <w:rFonts w:ascii="Times New Roman" w:eastAsia="Times New Roman" w:hAnsi="Times New Roman" w:cs="Times New Roman"/>
          <w:sz w:val="23"/>
          <w:szCs w:val="23"/>
        </w:rPr>
        <w:t>......</w:t>
      </w:r>
      <w:r w:rsidRPr="00A852B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852B1">
        <w:rPr>
          <w:rFonts w:ascii="Times New Roman" w:eastAsia="Times New Roman" w:hAnsi="Times New Roman" w:cs="Times New Roman"/>
          <w:sz w:val="23"/>
          <w:szCs w:val="23"/>
        </w:rPr>
        <w:tab/>
        <w:t>..............................</w:t>
      </w:r>
    </w:p>
    <w:p w:rsidR="007821CE" w:rsidRPr="00A852B1" w:rsidRDefault="007821CE" w:rsidP="007821CE">
      <w:pPr>
        <w:tabs>
          <w:tab w:val="center" w:pos="2694"/>
          <w:tab w:val="center" w:pos="7230"/>
        </w:tabs>
        <w:ind w:left="709" w:right="74" w:hanging="400"/>
        <w:rPr>
          <w:rFonts w:ascii="Times New Roman" w:eastAsia="Times New Roman" w:hAnsi="Times New Roman" w:cs="Times New Roman"/>
          <w:sz w:val="23"/>
          <w:szCs w:val="23"/>
        </w:rPr>
      </w:pPr>
      <w:r w:rsidRPr="00A852B1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Tujner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Ferenc</w:t>
      </w:r>
      <w:r w:rsidRPr="00A852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66EB">
        <w:rPr>
          <w:rFonts w:ascii="Times New Roman" w:eastAsia="Times New Roman" w:hAnsi="Times New Roman" w:cs="Times New Roman"/>
          <w:sz w:val="23"/>
          <w:szCs w:val="23"/>
        </w:rPr>
        <w:t>„S.k.”</w:t>
      </w:r>
      <w:r w:rsidRPr="00A852B1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Szöllösi István</w:t>
      </w:r>
      <w:r w:rsidR="001066EB">
        <w:rPr>
          <w:rFonts w:ascii="Times New Roman" w:eastAsia="Times New Roman" w:hAnsi="Times New Roman" w:cs="Times New Roman"/>
          <w:sz w:val="23"/>
          <w:szCs w:val="23"/>
        </w:rPr>
        <w:t xml:space="preserve"> „S.k.”</w:t>
      </w:r>
    </w:p>
    <w:p w:rsidR="007821CE" w:rsidRDefault="007821CE" w:rsidP="007821CE">
      <w:pPr>
        <w:tabs>
          <w:tab w:val="center" w:pos="2410"/>
          <w:tab w:val="center" w:pos="7230"/>
        </w:tabs>
        <w:ind w:left="709" w:right="74" w:hanging="400"/>
        <w:rPr>
          <w:rFonts w:ascii="Times New Roman" w:eastAsia="Times New Roman" w:hAnsi="Times New Roman" w:cs="Times New Roman"/>
          <w:sz w:val="23"/>
          <w:szCs w:val="23"/>
        </w:rPr>
      </w:pPr>
    </w:p>
    <w:p w:rsidR="00A852B1" w:rsidRDefault="00A852B1" w:rsidP="007821CE">
      <w:pPr>
        <w:tabs>
          <w:tab w:val="center" w:pos="2410"/>
          <w:tab w:val="center" w:pos="7230"/>
        </w:tabs>
        <w:ind w:left="709" w:right="74" w:hanging="400"/>
        <w:rPr>
          <w:rFonts w:ascii="Times New Roman" w:eastAsia="Times New Roman" w:hAnsi="Times New Roman" w:cs="Times New Roman"/>
          <w:sz w:val="23"/>
          <w:szCs w:val="23"/>
        </w:rPr>
      </w:pPr>
    </w:p>
    <w:sectPr w:rsidR="00A852B1" w:rsidSect="007821CE">
      <w:footerReference w:type="first" r:id="rId9"/>
      <w:pgSz w:w="12240" w:h="15840"/>
      <w:pgMar w:top="709" w:right="141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D8" w:rsidRDefault="00D440D8">
      <w:r>
        <w:separator/>
      </w:r>
    </w:p>
  </w:endnote>
  <w:endnote w:type="continuationSeparator" w:id="0">
    <w:p w:rsidR="00D440D8" w:rsidRDefault="00D44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C9" w:rsidRDefault="00B97BC9">
    <w:r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D8" w:rsidRDefault="00D440D8"/>
  </w:footnote>
  <w:footnote w:type="continuationSeparator" w:id="0">
    <w:p w:rsidR="00D440D8" w:rsidRDefault="00D440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26EB9"/>
    <w:multiLevelType w:val="multilevel"/>
    <w:tmpl w:val="162015F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544A0"/>
    <w:multiLevelType w:val="hybridMultilevel"/>
    <w:tmpl w:val="DA52FD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AF5"/>
    <w:multiLevelType w:val="multilevel"/>
    <w:tmpl w:val="004001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365A78"/>
    <w:multiLevelType w:val="multilevel"/>
    <w:tmpl w:val="2CC4B26E"/>
    <w:lvl w:ilvl="0">
      <w:start w:val="9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40A4D28"/>
    <w:multiLevelType w:val="hybridMultilevel"/>
    <w:tmpl w:val="2A20647C"/>
    <w:lvl w:ilvl="0" w:tplc="D140211A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0" w:hanging="360"/>
      </w:pPr>
    </w:lvl>
    <w:lvl w:ilvl="2" w:tplc="040E001B" w:tentative="1">
      <w:start w:val="1"/>
      <w:numFmt w:val="lowerRoman"/>
      <w:lvlText w:val="%3."/>
      <w:lvlJc w:val="right"/>
      <w:pPr>
        <w:ind w:left="1840" w:hanging="180"/>
      </w:pPr>
    </w:lvl>
    <w:lvl w:ilvl="3" w:tplc="040E000F" w:tentative="1">
      <w:start w:val="1"/>
      <w:numFmt w:val="decimal"/>
      <w:lvlText w:val="%4."/>
      <w:lvlJc w:val="left"/>
      <w:pPr>
        <w:ind w:left="2560" w:hanging="360"/>
      </w:pPr>
    </w:lvl>
    <w:lvl w:ilvl="4" w:tplc="040E0019" w:tentative="1">
      <w:start w:val="1"/>
      <w:numFmt w:val="lowerLetter"/>
      <w:lvlText w:val="%5."/>
      <w:lvlJc w:val="left"/>
      <w:pPr>
        <w:ind w:left="3280" w:hanging="360"/>
      </w:pPr>
    </w:lvl>
    <w:lvl w:ilvl="5" w:tplc="040E001B" w:tentative="1">
      <w:start w:val="1"/>
      <w:numFmt w:val="lowerRoman"/>
      <w:lvlText w:val="%6."/>
      <w:lvlJc w:val="right"/>
      <w:pPr>
        <w:ind w:left="4000" w:hanging="180"/>
      </w:pPr>
    </w:lvl>
    <w:lvl w:ilvl="6" w:tplc="040E000F" w:tentative="1">
      <w:start w:val="1"/>
      <w:numFmt w:val="decimal"/>
      <w:lvlText w:val="%7."/>
      <w:lvlJc w:val="left"/>
      <w:pPr>
        <w:ind w:left="4720" w:hanging="360"/>
      </w:pPr>
    </w:lvl>
    <w:lvl w:ilvl="7" w:tplc="040E0019" w:tentative="1">
      <w:start w:val="1"/>
      <w:numFmt w:val="lowerLetter"/>
      <w:lvlText w:val="%8."/>
      <w:lvlJc w:val="left"/>
      <w:pPr>
        <w:ind w:left="5440" w:hanging="360"/>
      </w:pPr>
    </w:lvl>
    <w:lvl w:ilvl="8" w:tplc="040E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30BE1C8E"/>
    <w:multiLevelType w:val="multilevel"/>
    <w:tmpl w:val="4B38277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E03A9"/>
    <w:multiLevelType w:val="hybridMultilevel"/>
    <w:tmpl w:val="052CDFD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B15C6"/>
    <w:multiLevelType w:val="multilevel"/>
    <w:tmpl w:val="E86C3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EE26C1"/>
    <w:multiLevelType w:val="hybridMultilevel"/>
    <w:tmpl w:val="32BA7100"/>
    <w:lvl w:ilvl="0" w:tplc="F5FAF9AE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>
    <w:nsid w:val="4C08144E"/>
    <w:multiLevelType w:val="multilevel"/>
    <w:tmpl w:val="62140720"/>
    <w:lvl w:ilvl="0">
      <w:start w:val="1"/>
      <w:numFmt w:val="decimal"/>
      <w:lvlText w:val="B/%1"/>
      <w:lvlJc w:val="left"/>
      <w:rPr>
        <w:rFonts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39163A"/>
    <w:multiLevelType w:val="hybridMultilevel"/>
    <w:tmpl w:val="7EFCFC1C"/>
    <w:lvl w:ilvl="0" w:tplc="956018A2">
      <w:start w:val="1"/>
      <w:numFmt w:val="lowerLetter"/>
      <w:lvlText w:val="%1.)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AC623BF"/>
    <w:multiLevelType w:val="multilevel"/>
    <w:tmpl w:val="9A60FFD8"/>
    <w:lvl w:ilvl="0">
      <w:start w:val="1"/>
      <w:numFmt w:val="decimal"/>
      <w:lvlText w:val="(%1)"/>
      <w:lvlJc w:val="left"/>
      <w:pPr>
        <w:ind w:left="851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13">
    <w:nsid w:val="62F10AC9"/>
    <w:multiLevelType w:val="multilevel"/>
    <w:tmpl w:val="10AC1ADA"/>
    <w:lvl w:ilvl="0">
      <w:start w:val="1"/>
      <w:numFmt w:val="upperRoman"/>
      <w:lvlText w:val="%1."/>
      <w:lvlJc w:val="left"/>
      <w:pPr>
        <w:ind w:left="1165" w:hanging="720"/>
      </w:pPr>
      <w:rPr>
        <w:rFonts w:hint="default"/>
        <w:u w:val="none"/>
      </w:rPr>
    </w:lvl>
    <w:lvl w:ilvl="1">
      <w:start w:val="6"/>
      <w:numFmt w:val="decimal"/>
      <w:isLgl/>
      <w:lvlText w:val="%1.%2."/>
      <w:lvlJc w:val="left"/>
      <w:pPr>
        <w:ind w:left="8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5" w:hanging="1440"/>
      </w:pPr>
      <w:rPr>
        <w:rFonts w:hint="default"/>
      </w:rPr>
    </w:lvl>
  </w:abstractNum>
  <w:abstractNum w:abstractNumId="14">
    <w:nsid w:val="68931D28"/>
    <w:multiLevelType w:val="multilevel"/>
    <w:tmpl w:val="91CE15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2175FA"/>
    <w:multiLevelType w:val="hybridMultilevel"/>
    <w:tmpl w:val="702A6978"/>
    <w:lvl w:ilvl="0" w:tplc="161A66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53EF9"/>
    <w:multiLevelType w:val="hybridMultilevel"/>
    <w:tmpl w:val="025E4C2A"/>
    <w:lvl w:ilvl="0" w:tplc="3114463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0"/>
  </w:num>
  <w:num w:numId="5">
    <w:abstractNumId w:val="13"/>
  </w:num>
  <w:num w:numId="6">
    <w:abstractNumId w:val="16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12"/>
  </w:num>
  <w:num w:numId="14">
    <w:abstractNumId w:val="1"/>
  </w:num>
  <w:num w:numId="15">
    <w:abstractNumId w:val="7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46277"/>
    <w:rsid w:val="000338A4"/>
    <w:rsid w:val="00053940"/>
    <w:rsid w:val="00094445"/>
    <w:rsid w:val="000979BC"/>
    <w:rsid w:val="000A16F6"/>
    <w:rsid w:val="000C788F"/>
    <w:rsid w:val="001066EB"/>
    <w:rsid w:val="0011330A"/>
    <w:rsid w:val="00121C7A"/>
    <w:rsid w:val="00165C06"/>
    <w:rsid w:val="001D7D80"/>
    <w:rsid w:val="001E6FB6"/>
    <w:rsid w:val="00222966"/>
    <w:rsid w:val="002522C6"/>
    <w:rsid w:val="0029754D"/>
    <w:rsid w:val="002C15C7"/>
    <w:rsid w:val="003268EB"/>
    <w:rsid w:val="003361A6"/>
    <w:rsid w:val="00380608"/>
    <w:rsid w:val="003808F4"/>
    <w:rsid w:val="00381078"/>
    <w:rsid w:val="003A19B4"/>
    <w:rsid w:val="003A4B04"/>
    <w:rsid w:val="003C3A56"/>
    <w:rsid w:val="003C4822"/>
    <w:rsid w:val="004808BB"/>
    <w:rsid w:val="0048124F"/>
    <w:rsid w:val="004D11B1"/>
    <w:rsid w:val="0052248D"/>
    <w:rsid w:val="00530113"/>
    <w:rsid w:val="00546277"/>
    <w:rsid w:val="00561872"/>
    <w:rsid w:val="005A7485"/>
    <w:rsid w:val="005C0276"/>
    <w:rsid w:val="005D718C"/>
    <w:rsid w:val="005E15CC"/>
    <w:rsid w:val="005E4526"/>
    <w:rsid w:val="005F0468"/>
    <w:rsid w:val="0060307A"/>
    <w:rsid w:val="0065181B"/>
    <w:rsid w:val="0067655C"/>
    <w:rsid w:val="00687CA6"/>
    <w:rsid w:val="0069421D"/>
    <w:rsid w:val="006B08B6"/>
    <w:rsid w:val="006D4679"/>
    <w:rsid w:val="00715076"/>
    <w:rsid w:val="0073157C"/>
    <w:rsid w:val="00774C36"/>
    <w:rsid w:val="007821CE"/>
    <w:rsid w:val="00794A2A"/>
    <w:rsid w:val="007C2876"/>
    <w:rsid w:val="008104A0"/>
    <w:rsid w:val="00817438"/>
    <w:rsid w:val="0084194D"/>
    <w:rsid w:val="00855777"/>
    <w:rsid w:val="00893A2B"/>
    <w:rsid w:val="008A31C3"/>
    <w:rsid w:val="0091666E"/>
    <w:rsid w:val="009359A3"/>
    <w:rsid w:val="00957C27"/>
    <w:rsid w:val="00971D06"/>
    <w:rsid w:val="00976E10"/>
    <w:rsid w:val="00983B36"/>
    <w:rsid w:val="009B4B1F"/>
    <w:rsid w:val="009E5EDA"/>
    <w:rsid w:val="00A2440C"/>
    <w:rsid w:val="00A852B1"/>
    <w:rsid w:val="00AA49D8"/>
    <w:rsid w:val="00AC4344"/>
    <w:rsid w:val="00AF3228"/>
    <w:rsid w:val="00B1010E"/>
    <w:rsid w:val="00B37824"/>
    <w:rsid w:val="00B97BC9"/>
    <w:rsid w:val="00BB0071"/>
    <w:rsid w:val="00BC2B77"/>
    <w:rsid w:val="00BD3FA8"/>
    <w:rsid w:val="00BF2CC4"/>
    <w:rsid w:val="00C22D91"/>
    <w:rsid w:val="00C24D14"/>
    <w:rsid w:val="00C322F6"/>
    <w:rsid w:val="00C61667"/>
    <w:rsid w:val="00C7553D"/>
    <w:rsid w:val="00CC0A87"/>
    <w:rsid w:val="00CC7C83"/>
    <w:rsid w:val="00D049AD"/>
    <w:rsid w:val="00D440D8"/>
    <w:rsid w:val="00D5707E"/>
    <w:rsid w:val="00D709A9"/>
    <w:rsid w:val="00D81B65"/>
    <w:rsid w:val="00DA2D24"/>
    <w:rsid w:val="00DC6A75"/>
    <w:rsid w:val="00DE34BD"/>
    <w:rsid w:val="00DE781F"/>
    <w:rsid w:val="00DF4761"/>
    <w:rsid w:val="00E23EED"/>
    <w:rsid w:val="00E257D1"/>
    <w:rsid w:val="00E31C11"/>
    <w:rsid w:val="00E646AB"/>
    <w:rsid w:val="00E914E3"/>
    <w:rsid w:val="00ED7048"/>
    <w:rsid w:val="00EE33C7"/>
    <w:rsid w:val="00EF78CB"/>
    <w:rsid w:val="00F01B4F"/>
    <w:rsid w:val="00F36599"/>
    <w:rsid w:val="00F63C2B"/>
    <w:rsid w:val="00F80AAC"/>
    <w:rsid w:val="00F85E1F"/>
    <w:rsid w:val="00FC62E2"/>
    <w:rsid w:val="00FD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709A9"/>
    <w:rPr>
      <w:color w:val="00000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852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09A9"/>
    <w:rPr>
      <w:color w:val="0066CC"/>
      <w:u w:val="single"/>
    </w:rPr>
  </w:style>
  <w:style w:type="character" w:customStyle="1" w:styleId="Szvegtrzs">
    <w:name w:val="Szövegtörzs_"/>
    <w:basedOn w:val="Bekezdsalapbettpusa"/>
    <w:link w:val="Szvegtrzs2"/>
    <w:rsid w:val="00D70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13ptFlkvr">
    <w:name w:val="Szövegtörzs + 13 pt;Félkövér"/>
    <w:basedOn w:val="Szvegtrzs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u-HU"/>
    </w:rPr>
  </w:style>
  <w:style w:type="character" w:customStyle="1" w:styleId="Tblzatfelirata">
    <w:name w:val="Táblázat felirata_"/>
    <w:basedOn w:val="Bekezdsalapbettpusa"/>
    <w:link w:val="Tblzatfelirata1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blzatfelirata0">
    <w:name w:val="Táblázat felirata"/>
    <w:basedOn w:val="Tblzatfelirata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hu-HU"/>
    </w:rPr>
  </w:style>
  <w:style w:type="character" w:customStyle="1" w:styleId="Szvegtrzs7ptFlkvr">
    <w:name w:val="Szövegtörzs + 7 pt;Félkövér"/>
    <w:basedOn w:val="Szvegtrzs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ptFlkvr2">
    <w:name w:val="Szövegtörzs + 7 pt;Félkövér2"/>
    <w:basedOn w:val="Szvegtrzs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2">
    <w:name w:val="Táblázat felirata (2)_"/>
    <w:basedOn w:val="Bekezdsalapbettpusa"/>
    <w:link w:val="Tblzatfelirata21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blzatfelirata20">
    <w:name w:val="Táblázat felirata (2)"/>
    <w:basedOn w:val="Tblzatfelirata2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/>
    </w:rPr>
  </w:style>
  <w:style w:type="character" w:customStyle="1" w:styleId="SzvegtrzsFlkvr">
    <w:name w:val="Szövegtörzs + Félkövér"/>
    <w:basedOn w:val="Szvegtrzs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SzvegtrzsFlkvr1">
    <w:name w:val="Szövegtörzs + Félkövér1"/>
    <w:basedOn w:val="Szvegtrzs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/>
    </w:rPr>
  </w:style>
  <w:style w:type="character" w:customStyle="1" w:styleId="Szvegtrzs7ptFlkvr1">
    <w:name w:val="Szövegtörzs + 7 pt;Félkövér1"/>
    <w:basedOn w:val="Szvegtrzs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FranklinGothicBook85ptDlt">
    <w:name w:val="Szövegtörzs + Franklin Gothic Book;8;5 pt;Dőlt"/>
    <w:basedOn w:val="Szvegtrzs"/>
    <w:rsid w:val="00D709A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customStyle="1" w:styleId="Szvegtrzs20">
    <w:name w:val="Szövegtörzs (2)_"/>
    <w:basedOn w:val="Bekezdsalapbettpusa"/>
    <w:link w:val="Szvegtrzs21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22">
    <w:name w:val="Szövegtörzs (2)"/>
    <w:basedOn w:val="Szvegtrzs20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/>
    </w:rPr>
  </w:style>
  <w:style w:type="character" w:customStyle="1" w:styleId="Szvegtrzs2Nemflkvr">
    <w:name w:val="Szövegtörzs (2) + Nem félkövér"/>
    <w:basedOn w:val="Szvegtrzs20"/>
    <w:rsid w:val="00D70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Szvegtrzs2FranklinGothicBookDlt">
    <w:name w:val="Szövegtörzs (2) + Franklin Gothic Book;Dőlt"/>
    <w:basedOn w:val="Szvegtrzs20"/>
    <w:rsid w:val="00D709A9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Szvegtrzs1">
    <w:name w:val="Szövegtörzs1"/>
    <w:basedOn w:val="Szvegtrzs"/>
    <w:rsid w:val="00D70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/>
    </w:rPr>
  </w:style>
  <w:style w:type="paragraph" w:customStyle="1" w:styleId="Szvegtrzs2">
    <w:name w:val="Szövegtörzs2"/>
    <w:basedOn w:val="Norml"/>
    <w:link w:val="Szvegtrzs"/>
    <w:rsid w:val="00D709A9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blzatfelirata1">
    <w:name w:val="Táblázat felirata1"/>
    <w:basedOn w:val="Norml"/>
    <w:link w:val="Tblzatfelirata"/>
    <w:rsid w:val="00D709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blzatfelirata21">
    <w:name w:val="Táblázat felirata (2)1"/>
    <w:basedOn w:val="Norml"/>
    <w:link w:val="Tblzatfelirata2"/>
    <w:rsid w:val="00D709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zvegtrzs21">
    <w:name w:val="Szövegtörzs (2)1"/>
    <w:basedOn w:val="Norml"/>
    <w:link w:val="Szvegtrzs20"/>
    <w:rsid w:val="00D709A9"/>
    <w:pPr>
      <w:shd w:val="clear" w:color="auto" w:fill="FFFFFF"/>
      <w:spacing w:line="227" w:lineRule="exac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SzvegtrzsFlkvrTrkz0pt">
    <w:name w:val="Szövegtörzs + Félkövér;Térköz 0 pt"/>
    <w:basedOn w:val="Szvegtrzs"/>
    <w:rsid w:val="0056187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customStyle="1" w:styleId="Szvegtrzs2Corbel95ptDlt">
    <w:name w:val="Szövegtörzs (2) + Corbel;9;5 pt;Dőlt"/>
    <w:basedOn w:val="Szvegtrzs20"/>
    <w:rsid w:val="0056187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/>
    </w:rPr>
  </w:style>
  <w:style w:type="character" w:customStyle="1" w:styleId="Szvegtrzs75ptDlt">
    <w:name w:val="Szövegtörzs + 7;5 pt;Dőlt"/>
    <w:basedOn w:val="Szvegtrzs"/>
    <w:rsid w:val="005618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/>
    </w:rPr>
  </w:style>
  <w:style w:type="character" w:customStyle="1" w:styleId="Szvegtrzs75pt">
    <w:name w:val="Szövegtörzs + 7;5 pt"/>
    <w:basedOn w:val="Szvegtrzs"/>
    <w:rsid w:val="00561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/>
    </w:rPr>
  </w:style>
  <w:style w:type="character" w:customStyle="1" w:styleId="Fejlcvagylbjegyzet">
    <w:name w:val="Fejléc vagy lábjegyzet_"/>
    <w:basedOn w:val="Bekezdsalapbettpusa"/>
    <w:rsid w:val="00561872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ejlcvagylbjegyzet0">
    <w:name w:val="Fejléc vagy lábjegyzet"/>
    <w:basedOn w:val="Fejlcvagylbjegyzet"/>
    <w:rsid w:val="0056187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SzvegtrzsDlt">
    <w:name w:val="Szövegtörzs + Dőlt"/>
    <w:basedOn w:val="Szvegtrzs"/>
    <w:rsid w:val="005618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SzvegtrzsExact">
    <w:name w:val="Szövegtörzs Exact"/>
    <w:basedOn w:val="Bekezdsalapbettpusa"/>
    <w:rsid w:val="00561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paragraph" w:styleId="Listaszerbekezds">
    <w:name w:val="List Paragraph"/>
    <w:basedOn w:val="Norml"/>
    <w:uiPriority w:val="34"/>
    <w:qFormat/>
    <w:rsid w:val="0056187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97B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BC9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B97B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BC9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B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B1F"/>
    <w:rPr>
      <w:rFonts w:ascii="Tahoma" w:hAnsi="Tahoma" w:cs="Tahoma"/>
      <w:color w:val="000000"/>
      <w:sz w:val="16"/>
      <w:szCs w:val="16"/>
    </w:rPr>
  </w:style>
  <w:style w:type="paragraph" w:customStyle="1" w:styleId="Szvegtrzs3">
    <w:name w:val="Szövegtörzs3"/>
    <w:basedOn w:val="Norml"/>
    <w:rsid w:val="00957C27"/>
    <w:pPr>
      <w:shd w:val="clear" w:color="auto" w:fill="FFFFFF"/>
      <w:spacing w:before="360" w:after="60" w:line="0" w:lineRule="atLeas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CenturyGothic105ptDlt">
    <w:name w:val="Szövegtörzs + Century Gothic;10;5 pt;Dőlt"/>
    <w:basedOn w:val="Szvegtrzs"/>
    <w:rsid w:val="00E914E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/>
    </w:rPr>
  </w:style>
  <w:style w:type="character" w:customStyle="1" w:styleId="Szvegtrzs75ptFlkvr">
    <w:name w:val="Szövegtörzs + 7;5 pt;Félkövér"/>
    <w:basedOn w:val="Szvegtrzs"/>
    <w:rsid w:val="00E91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00A852B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Nincstrkz">
    <w:name w:val="No Spacing"/>
    <w:link w:val="NincstrkzChar"/>
    <w:uiPriority w:val="1"/>
    <w:qFormat/>
    <w:rsid w:val="00E646AB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E646A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zvegtrzs105ptFlkvr">
    <w:name w:val="Szövegtörzs + 10;5 pt;Félkövér"/>
    <w:rsid w:val="00D81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2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Szvegtrzs">
    <w:name w:val="Szövegtörzs_"/>
    <w:basedOn w:val="DefaultParagraphFont"/>
    <w:link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13ptFlkvr">
    <w:name w:val="Szövegtörzs + 13 pt;Félkövér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u-HU"/>
    </w:rPr>
  </w:style>
  <w:style w:type="character" w:customStyle="1" w:styleId="Tblzatfelirata">
    <w:name w:val="Táblázat felirata_"/>
    <w:basedOn w:val="DefaultParagraphFont"/>
    <w:link w:val="Tblzatfelirat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blzatfelirata0">
    <w:name w:val="Táblázat felirata"/>
    <w:basedOn w:val="Tblzatfelirat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hu-HU"/>
    </w:rPr>
  </w:style>
  <w:style w:type="character" w:customStyle="1" w:styleId="Szvegtrzs7ptFlkvr">
    <w:name w:val="Szövegtörzs + 7 pt;Félkövér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ptFlkvr2">
    <w:name w:val="Szövegtörzs + 7 pt;Félkövér2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2">
    <w:name w:val="Táblázat felirata (2)_"/>
    <w:basedOn w:val="DefaultParagraphFont"/>
    <w:link w:val="Tblzatfelirata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blzatfelirata20">
    <w:name w:val="Táblázat felirata (2)"/>
    <w:basedOn w:val="Tblzatfelirat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/>
    </w:rPr>
  </w:style>
  <w:style w:type="character" w:customStyle="1" w:styleId="SzvegtrzsFlkvr">
    <w:name w:val="Szövegtörzs + Félkövér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SzvegtrzsFlkvr1">
    <w:name w:val="Szövegtörzs + Félkövér1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/>
    </w:rPr>
  </w:style>
  <w:style w:type="character" w:customStyle="1" w:styleId="Szvegtrzs7ptFlkvr1">
    <w:name w:val="Szövegtörzs + 7 pt;Félkövér1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FranklinGothicBook85ptDlt">
    <w:name w:val="Szövegtörzs + Franklin Gothic Book;8;5 pt;Dőlt"/>
    <w:basedOn w:val="Szvegtrzs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customStyle="1" w:styleId="Szvegtrzs20">
    <w:name w:val="Szövegtörzs (2)_"/>
    <w:basedOn w:val="DefaultParagraphFont"/>
    <w:link w:val="Szvegtrzs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22">
    <w:name w:val="Szövegtörzs (2)"/>
    <w:basedOn w:val="Szvegtr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/>
    </w:rPr>
  </w:style>
  <w:style w:type="character" w:customStyle="1" w:styleId="Szvegtrzs2Nemflkvr">
    <w:name w:val="Szövegtörzs (2) + Nem félkövér"/>
    <w:basedOn w:val="Szvegtr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Szvegtrzs2FranklinGothicBookDlt">
    <w:name w:val="Szövegtörzs (2) + Franklin Gothic Book;Dőlt"/>
    <w:basedOn w:val="Szvegtrzs2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Szvegtrzs1">
    <w:name w:val="Szövegtörzs1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/>
    </w:rPr>
  </w:style>
  <w:style w:type="paragraph" w:customStyle="1" w:styleId="Szvegtrzs2">
    <w:name w:val="Szövegtörzs2"/>
    <w:basedOn w:val="Normal"/>
    <w:link w:val="Szvegtrzs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blzatfelirata1">
    <w:name w:val="Táblázat felirata1"/>
    <w:basedOn w:val="Normal"/>
    <w:link w:val="Tblzatfelirat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blzatfelirata21">
    <w:name w:val="Táblázat felirata (2)1"/>
    <w:basedOn w:val="Normal"/>
    <w:link w:val="Tblzatfelirat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zvegtrzs21">
    <w:name w:val="Szövegtörzs (2)1"/>
    <w:basedOn w:val="Normal"/>
    <w:link w:val="Szvegtrzs20"/>
    <w:pPr>
      <w:shd w:val="clear" w:color="auto" w:fill="FFFFFF"/>
      <w:spacing w:line="227" w:lineRule="exac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SzvegtrzsFlkvrTrkz0pt">
    <w:name w:val="Szövegtörzs + Félkövér;Térköz 0 pt"/>
    <w:basedOn w:val="Szvegtrzs"/>
    <w:rsid w:val="0056187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customStyle="1" w:styleId="Szvegtrzs2Corbel95ptDlt">
    <w:name w:val="Szövegtörzs (2) + Corbel;9;5 pt;Dőlt"/>
    <w:basedOn w:val="Szvegtrzs20"/>
    <w:rsid w:val="0056187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/>
    </w:rPr>
  </w:style>
  <w:style w:type="character" w:customStyle="1" w:styleId="Szvegtrzs75ptDlt">
    <w:name w:val="Szövegtörzs + 7;5 pt;Dőlt"/>
    <w:basedOn w:val="Szvegtrzs"/>
    <w:rsid w:val="005618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/>
    </w:rPr>
  </w:style>
  <w:style w:type="character" w:customStyle="1" w:styleId="Szvegtrzs75pt">
    <w:name w:val="Szövegtörzs + 7;5 pt"/>
    <w:basedOn w:val="Szvegtrzs"/>
    <w:rsid w:val="00561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/>
    </w:rPr>
  </w:style>
  <w:style w:type="character" w:customStyle="1" w:styleId="Fejlcvagylbjegyzet">
    <w:name w:val="Fejléc vagy lábjegyzet_"/>
    <w:basedOn w:val="DefaultParagraphFont"/>
    <w:rsid w:val="00561872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ejlcvagylbjegyzet0">
    <w:name w:val="Fejléc vagy lábjegyzet"/>
    <w:basedOn w:val="Fejlcvagylbjegyzet"/>
    <w:rsid w:val="0056187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SzvegtrzsDlt">
    <w:name w:val="Szövegtörzs + Dőlt"/>
    <w:basedOn w:val="Szvegtrzs"/>
    <w:rsid w:val="005618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SzvegtrzsExact">
    <w:name w:val="Szövegtörzs Exact"/>
    <w:basedOn w:val="DefaultParagraphFont"/>
    <w:rsid w:val="00561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paragraph" w:styleId="ListParagraph">
    <w:name w:val="List Paragraph"/>
    <w:basedOn w:val="Normal"/>
    <w:uiPriority w:val="34"/>
    <w:qFormat/>
    <w:rsid w:val="00561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B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BC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7B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BC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1F"/>
    <w:rPr>
      <w:rFonts w:ascii="Tahoma" w:hAnsi="Tahoma" w:cs="Tahoma"/>
      <w:color w:val="000000"/>
      <w:sz w:val="16"/>
      <w:szCs w:val="16"/>
    </w:rPr>
  </w:style>
  <w:style w:type="paragraph" w:customStyle="1" w:styleId="Szvegtrzs3">
    <w:name w:val="Szövegtörzs3"/>
    <w:basedOn w:val="Normal"/>
    <w:rsid w:val="00957C27"/>
    <w:pPr>
      <w:shd w:val="clear" w:color="auto" w:fill="FFFFFF"/>
      <w:spacing w:before="360" w:after="60" w:line="0" w:lineRule="atLeas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CenturyGothic105ptDlt">
    <w:name w:val="Szövegtörzs + Century Gothic;10;5 pt;Dőlt"/>
    <w:basedOn w:val="Szvegtrzs"/>
    <w:rsid w:val="00E914E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/>
    </w:rPr>
  </w:style>
  <w:style w:type="character" w:customStyle="1" w:styleId="Szvegtrzs75ptFlkvr">
    <w:name w:val="Szövegtörzs + 7;5 pt;Félkövér"/>
    <w:basedOn w:val="Szvegtrzs"/>
    <w:rsid w:val="00E91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rsid w:val="00A852B1"/>
    <w:rPr>
      <w:rFonts w:ascii="Cambria" w:eastAsia="Times New Roman" w:hAnsi="Cambria" w:cs="Times New Roman"/>
      <w:b/>
      <w:bCs/>
      <w:color w:val="000000"/>
      <w:sz w:val="26"/>
      <w:szCs w:val="2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E3ABA7-9095-4BBF-B2C4-2BC54088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8</Pages>
  <Words>2857</Words>
  <Characters>19716</Characters>
  <Application>Microsoft Office Word</Application>
  <DocSecurity>0</DocSecurity>
  <Lines>164</Lines>
  <Paragraphs>45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Dunavarsányi Petőfi Horgász Egyesület Szabályzata</vt:lpstr>
      <vt:lpstr/>
    </vt:vector>
  </TitlesOfParts>
  <Company>-</Company>
  <LinksUpToDate>false</LinksUpToDate>
  <CharactersWithSpaces>22528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Dunavarsányi Petőfi Horgász Egyesület Szabályzata</dc:title>
  <dc:creator>Thöki</dc:creator>
  <cp:lastModifiedBy>Ágipc</cp:lastModifiedBy>
  <cp:revision>22</cp:revision>
  <cp:lastPrinted>2013-04-11T15:51:00Z</cp:lastPrinted>
  <dcterms:created xsi:type="dcterms:W3CDTF">2013-01-28T15:16:00Z</dcterms:created>
  <dcterms:modified xsi:type="dcterms:W3CDTF">2013-04-11T16:25:00Z</dcterms:modified>
</cp:coreProperties>
</file>